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208F" w14:textId="77777777" w:rsidR="00FC65C1" w:rsidRDefault="00FC65C1" w:rsidP="00FC65C1">
      <w:pPr>
        <w:jc w:val="both"/>
        <w:rPr>
          <w:rFonts w:ascii="Lucida Console" w:hAnsi="Lucida Console"/>
        </w:rPr>
      </w:pPr>
    </w:p>
    <w:p w14:paraId="4CD2D7FA" w14:textId="77777777" w:rsidR="00EC7D4C" w:rsidRDefault="00EC7D4C" w:rsidP="002B493B">
      <w:pPr>
        <w:rPr>
          <w:rFonts w:ascii="Arial Black" w:hAnsi="Arial Black"/>
          <w:b/>
          <w:sz w:val="48"/>
          <w:szCs w:val="48"/>
        </w:rPr>
        <w:sectPr w:rsidR="00EC7D4C" w:rsidSect="001049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FB47D57" w14:textId="77777777" w:rsidR="00C53F0B" w:rsidRDefault="00C53F0B" w:rsidP="00C53F0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Disability Hate Crime</w:t>
      </w:r>
    </w:p>
    <w:p w14:paraId="15248266" w14:textId="77777777" w:rsidR="00781D00" w:rsidRDefault="00781D00" w:rsidP="00C53F0B">
      <w:pPr>
        <w:jc w:val="center"/>
        <w:rPr>
          <w:rFonts w:ascii="Arial Black" w:hAnsi="Arial Black"/>
          <w:bCs/>
          <w:sz w:val="56"/>
          <w:szCs w:val="56"/>
        </w:rPr>
      </w:pPr>
    </w:p>
    <w:p w14:paraId="5A39658B" w14:textId="77777777" w:rsidR="00C53F0B" w:rsidRPr="00B33BE1" w:rsidRDefault="00D15336" w:rsidP="00C53F0B">
      <w:pPr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inline distT="0" distB="0" distL="0" distR="0" wp14:anchorId="3BFEBEAF" wp14:editId="424D6129">
                <wp:extent cx="5186045" cy="3355975"/>
                <wp:effectExtent l="0" t="0" r="8255" b="9525"/>
                <wp:docPr id="171642448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86045" cy="335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87AD7" w14:textId="77777777" w:rsidR="00C53F0B" w:rsidRDefault="00C53F0B" w:rsidP="00C53F0B">
                            <w:pPr>
                              <w:jc w:val="right"/>
                              <w:rPr>
                                <w:rFonts w:ascii="Arial" w:hAnsi="Arial" w:cs="Arial"/>
                                <w:color w:val="0044CC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4CC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44CC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44CC"/>
                                <w:lang w:val="en"/>
                              </w:rPr>
                              <w:tab/>
                            </w:r>
                          </w:p>
                          <w:p w14:paraId="230D65D2" w14:textId="77777777" w:rsidR="00C53F0B" w:rsidRDefault="00C53F0B" w:rsidP="00C53F0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lang w:val="en"/>
                              </w:rPr>
                              <w:fldChar w:fldCharType="begin"/>
                            </w:r>
                            <w:r>
                              <w:rPr>
                                <w:lang w:val="en"/>
                              </w:rPr>
                              <w:instrText xml:space="preserve"> INCLUDEPICTURE "http://i.telegraph.co.uk/multimedia/archive/02376/Pilkington_2376279b.jpg" \* MERGEFORMATINET </w:instrText>
                            </w:r>
                            <w:r>
                              <w:rPr>
                                <w:lang w:val="en"/>
                              </w:rPr>
                              <w:fldChar w:fldCharType="separate"/>
                            </w:r>
                            <w:r w:rsidR="00D15336" w:rsidRPr="005769C6">
                              <w:rPr>
                                <w:noProof/>
                                <w:lang w:val="en"/>
                              </w:rPr>
                              <w:drawing>
                                <wp:inline distT="0" distB="0" distL="0" distR="0" wp14:anchorId="44FF2B33" wp14:editId="798E1F1B">
                                  <wp:extent cx="3010535" cy="1746885"/>
                                  <wp:effectExtent l="0" t="0" r="0" b="0"/>
                                  <wp:docPr id="4" name="Picture 2" descr="Number of 'disability hate crimes' rise by a quarter in a yea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Number of 'disability hate crimes' rise by a quarter in a year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0535" cy="1746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"/>
                              </w:rPr>
                              <w:fldChar w:fldCharType="end"/>
                            </w:r>
                          </w:p>
                          <w:p w14:paraId="5407E95A" w14:textId="77777777" w:rsidR="00C53F0B" w:rsidRDefault="00C53F0B" w:rsidP="00C53F0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14:paraId="4E900726" w14:textId="77777777" w:rsidR="00C53F0B" w:rsidRDefault="00C53F0B" w:rsidP="00C53F0B">
                            <w:pPr>
                              <w:jc w:val="both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 w:rsidRPr="00B33BE1">
                              <w:rPr>
                                <w:rFonts w:ascii="Arial" w:hAnsi="Arial" w:cs="Arial"/>
                                <w:lang w:val="en"/>
                              </w:rPr>
                              <w:t>Fiona Pilkington and her daughter, Francesca Hardwick</w:t>
                            </w: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 xml:space="preserve"> (pictured above)</w:t>
                            </w:r>
                            <w:r w:rsidRPr="00B33BE1">
                              <w:rPr>
                                <w:rFonts w:ascii="Arial" w:hAnsi="Arial" w:cs="Arial"/>
                                <w:lang w:val="en"/>
                              </w:rPr>
                              <w:t>, had severe learning disabilities</w:t>
                            </w: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 xml:space="preserve"> and</w:t>
                            </w:r>
                            <w:r w:rsidRPr="00B33BE1">
                              <w:rPr>
                                <w:rFonts w:ascii="Arial" w:hAnsi="Arial" w:cs="Arial"/>
                                <w:lang w:val="en"/>
                              </w:rPr>
                              <w:t xml:space="preserve"> </w:t>
                            </w:r>
                            <w:r w:rsidR="0090008C">
                              <w:rPr>
                                <w:rFonts w:ascii="Arial" w:hAnsi="Arial" w:cs="Arial"/>
                                <w:lang w:val="en"/>
                              </w:rPr>
                              <w:t>took their own lives</w:t>
                            </w:r>
                            <w:r w:rsidRPr="00B33BE1">
                              <w:rPr>
                                <w:rFonts w:ascii="Arial" w:hAnsi="Arial" w:cs="Arial"/>
                                <w:lang w:val="en"/>
                              </w:rPr>
                              <w:t xml:space="preserve"> after </w:t>
                            </w: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>being targeted over a long period of time for being ‘different’.</w:t>
                            </w:r>
                          </w:p>
                          <w:p w14:paraId="066F1466" w14:textId="77777777" w:rsidR="003376B0" w:rsidRDefault="003376B0" w:rsidP="00C53F0B">
                            <w:pPr>
                              <w:jc w:val="both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</w:p>
                          <w:p w14:paraId="6E6E4D7E" w14:textId="77777777" w:rsidR="003376B0" w:rsidRPr="008D728F" w:rsidRDefault="003376B0" w:rsidP="00C53F0B">
                            <w:pPr>
                              <w:jc w:val="both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>As a result, agencies work in partnership sharing information about vulnerable people to stop this from happening in the future.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FEBEA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08.35pt;height:2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">
                <v:path arrowok="t"/>
                <v:textbox>
                  <w:txbxContent>
                    <w:p w14:paraId="42787AD7" w14:textId="77777777" w:rsidR="00C53F0B" w:rsidRDefault="00C53F0B" w:rsidP="00C53F0B">
                      <w:pPr>
                        <w:jc w:val="right"/>
                        <w:rPr>
                          <w:rFonts w:ascii="Arial" w:hAnsi="Arial" w:cs="Arial"/>
                          <w:color w:val="0044CC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0044CC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44CC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44CC"/>
                          <w:lang w:val="en"/>
                        </w:rPr>
                        <w:tab/>
                      </w:r>
                    </w:p>
                    <w:p w14:paraId="230D65D2" w14:textId="77777777" w:rsidR="00C53F0B" w:rsidRDefault="00C53F0B" w:rsidP="00C53F0B">
                      <w:pPr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lang w:val="en"/>
                        </w:rPr>
                        <w:fldChar w:fldCharType="begin"/>
                      </w:r>
                      <w:r>
                        <w:rPr>
                          <w:lang w:val="en"/>
                        </w:rPr>
                        <w:instrText xml:space="preserve"> INCLUDEPICTURE "http://i.telegraph.co.uk/multimedia/archive/02376/Pilkington_2376279b.jpg" \* MERGEFORMATINET </w:instrText>
                      </w:r>
                      <w:r>
                        <w:rPr>
                          <w:lang w:val="en"/>
                        </w:rPr>
                        <w:fldChar w:fldCharType="separate"/>
                      </w:r>
                      <w:r w:rsidR="00D15336" w:rsidRPr="005769C6">
                        <w:rPr>
                          <w:noProof/>
                          <w:lang w:val="en"/>
                        </w:rPr>
                        <w:drawing>
                          <wp:inline distT="0" distB="0" distL="0" distR="0" wp14:anchorId="44FF2B33" wp14:editId="798E1F1B">
                            <wp:extent cx="3010535" cy="1746885"/>
                            <wp:effectExtent l="0" t="0" r="0" b="0"/>
                            <wp:docPr id="4" name="Picture 2" descr="Number of 'disability hate crimes' rise by a quarter in a year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Number of 'disability hate crimes' rise by a quarter in a year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0535" cy="1746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"/>
                        </w:rPr>
                        <w:fldChar w:fldCharType="end"/>
                      </w:r>
                    </w:p>
                    <w:p w14:paraId="5407E95A" w14:textId="77777777" w:rsidR="00C53F0B" w:rsidRDefault="00C53F0B" w:rsidP="00C53F0B">
                      <w:pPr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  <w:p w14:paraId="4E900726" w14:textId="77777777" w:rsidR="00C53F0B" w:rsidRDefault="00C53F0B" w:rsidP="00C53F0B">
                      <w:pPr>
                        <w:jc w:val="both"/>
                        <w:rPr>
                          <w:rFonts w:ascii="Arial" w:hAnsi="Arial" w:cs="Arial"/>
                          <w:lang w:val="en"/>
                        </w:rPr>
                      </w:pPr>
                      <w:r w:rsidRPr="00B33BE1">
                        <w:rPr>
                          <w:rFonts w:ascii="Arial" w:hAnsi="Arial" w:cs="Arial"/>
                          <w:lang w:val="en"/>
                        </w:rPr>
                        <w:t>Fiona Pilkington and her daughter, Francesca Hardwick</w:t>
                      </w:r>
                      <w:r>
                        <w:rPr>
                          <w:rFonts w:ascii="Arial" w:hAnsi="Arial" w:cs="Arial"/>
                          <w:lang w:val="en"/>
                        </w:rPr>
                        <w:t xml:space="preserve"> (pictured above)</w:t>
                      </w:r>
                      <w:r w:rsidRPr="00B33BE1">
                        <w:rPr>
                          <w:rFonts w:ascii="Arial" w:hAnsi="Arial" w:cs="Arial"/>
                          <w:lang w:val="en"/>
                        </w:rPr>
                        <w:t>, had severe learning disabilities</w:t>
                      </w:r>
                      <w:r>
                        <w:rPr>
                          <w:rFonts w:ascii="Arial" w:hAnsi="Arial" w:cs="Arial"/>
                          <w:lang w:val="en"/>
                        </w:rPr>
                        <w:t xml:space="preserve"> and</w:t>
                      </w:r>
                      <w:r w:rsidRPr="00B33BE1">
                        <w:rPr>
                          <w:rFonts w:ascii="Arial" w:hAnsi="Arial" w:cs="Arial"/>
                          <w:lang w:val="en"/>
                        </w:rPr>
                        <w:t xml:space="preserve"> </w:t>
                      </w:r>
                      <w:r w:rsidR="0090008C">
                        <w:rPr>
                          <w:rFonts w:ascii="Arial" w:hAnsi="Arial" w:cs="Arial"/>
                          <w:lang w:val="en"/>
                        </w:rPr>
                        <w:t>took their own lives</w:t>
                      </w:r>
                      <w:r w:rsidRPr="00B33BE1">
                        <w:rPr>
                          <w:rFonts w:ascii="Arial" w:hAnsi="Arial" w:cs="Arial"/>
                          <w:lang w:val="en"/>
                        </w:rPr>
                        <w:t xml:space="preserve"> after </w:t>
                      </w:r>
                      <w:r>
                        <w:rPr>
                          <w:rFonts w:ascii="Arial" w:hAnsi="Arial" w:cs="Arial"/>
                          <w:lang w:val="en"/>
                        </w:rPr>
                        <w:t>being targeted over a long period of time for being ‘different’.</w:t>
                      </w:r>
                    </w:p>
                    <w:p w14:paraId="066F1466" w14:textId="77777777" w:rsidR="003376B0" w:rsidRDefault="003376B0" w:rsidP="00C53F0B">
                      <w:pPr>
                        <w:jc w:val="both"/>
                        <w:rPr>
                          <w:rFonts w:ascii="Arial" w:hAnsi="Arial" w:cs="Arial"/>
                          <w:lang w:val="en"/>
                        </w:rPr>
                      </w:pPr>
                    </w:p>
                    <w:p w14:paraId="6E6E4D7E" w14:textId="77777777" w:rsidR="003376B0" w:rsidRPr="008D728F" w:rsidRDefault="003376B0" w:rsidP="00C53F0B">
                      <w:pPr>
                        <w:jc w:val="both"/>
                        <w:rPr>
                          <w:rFonts w:ascii="Arial" w:hAnsi="Arial" w:cs="Arial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lang w:val="en"/>
                        </w:rPr>
                        <w:t>As a result, agencies work in partnership sharing information about vulnerable people to stop this from happening in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F977C2" w14:textId="77777777" w:rsidR="00C53F0B" w:rsidRDefault="00C53F0B" w:rsidP="00C53F0B">
      <w:pPr>
        <w:jc w:val="both"/>
        <w:rPr>
          <w:rFonts w:ascii="Arial" w:hAnsi="Arial"/>
          <w:sz w:val="28"/>
          <w:szCs w:val="28"/>
        </w:rPr>
      </w:pPr>
    </w:p>
    <w:p w14:paraId="0B744DC2" w14:textId="77777777" w:rsidR="0090008C" w:rsidRDefault="0090008C" w:rsidP="00C53F0B">
      <w:pPr>
        <w:jc w:val="both"/>
        <w:rPr>
          <w:rFonts w:ascii="Arial" w:hAnsi="Arial"/>
        </w:rPr>
      </w:pPr>
    </w:p>
    <w:p w14:paraId="07D7BDC2" w14:textId="77777777" w:rsidR="003376B0" w:rsidRDefault="003376B0" w:rsidP="00C53F0B">
      <w:pPr>
        <w:jc w:val="both"/>
        <w:rPr>
          <w:rFonts w:ascii="Arial" w:hAnsi="Arial"/>
        </w:rPr>
      </w:pPr>
    </w:p>
    <w:p w14:paraId="7A976A61" w14:textId="77777777" w:rsidR="00C53F0B" w:rsidRPr="00C53F0B" w:rsidRDefault="00C53F0B" w:rsidP="00C53F0B">
      <w:pPr>
        <w:jc w:val="both"/>
        <w:rPr>
          <w:rFonts w:ascii="Arial" w:hAnsi="Arial"/>
        </w:rPr>
      </w:pPr>
      <w:r w:rsidRPr="00C53F0B">
        <w:rPr>
          <w:rFonts w:ascii="Arial" w:hAnsi="Arial"/>
        </w:rPr>
        <w:t>Disability Hate Crime can involve the following types of abuse:</w:t>
      </w:r>
    </w:p>
    <w:p w14:paraId="1DD90034" w14:textId="77777777" w:rsidR="005D4207" w:rsidRDefault="00C53F0B" w:rsidP="001E132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lang w:val="en-US"/>
        </w:rPr>
      </w:pPr>
      <w:r w:rsidRPr="00C53F0B">
        <w:rPr>
          <w:rFonts w:ascii="Arial" w:hAnsi="Arial" w:cs="Arial"/>
          <w:color w:val="000000"/>
          <w:lang w:val="en-US"/>
        </w:rPr>
        <w:t>People throwing stones at my window</w:t>
      </w:r>
    </w:p>
    <w:p w14:paraId="28E99333" w14:textId="77777777" w:rsidR="00C53F0B" w:rsidRPr="00C53F0B" w:rsidRDefault="005D4207" w:rsidP="001E132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People</w:t>
      </w:r>
      <w:r w:rsidR="00C53F0B" w:rsidRPr="00C53F0B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="00C53F0B" w:rsidRPr="00C53F0B">
        <w:rPr>
          <w:rFonts w:ascii="Arial" w:hAnsi="Arial" w:cs="Arial"/>
          <w:color w:val="000000"/>
          <w:lang w:val="en-US"/>
        </w:rPr>
        <w:t>calling</w:t>
      </w:r>
      <w:proofErr w:type="gramEnd"/>
      <w:r w:rsidR="00C53F0B" w:rsidRPr="00C53F0B">
        <w:rPr>
          <w:rFonts w:ascii="Arial" w:hAnsi="Arial" w:cs="Arial"/>
          <w:color w:val="000000"/>
          <w:lang w:val="en-US"/>
        </w:rPr>
        <w:t xml:space="preserve"> me names because I am different</w:t>
      </w:r>
    </w:p>
    <w:p w14:paraId="23C0C9DF" w14:textId="77777777" w:rsidR="00C53F0B" w:rsidRPr="00C53F0B" w:rsidRDefault="00C53F0B" w:rsidP="001E132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lang w:val="en-US"/>
        </w:rPr>
      </w:pPr>
      <w:r w:rsidRPr="00C53F0B">
        <w:rPr>
          <w:rFonts w:ascii="Arial" w:hAnsi="Arial" w:cs="Arial"/>
          <w:color w:val="000000"/>
          <w:lang w:val="en-US"/>
        </w:rPr>
        <w:t>Someone borrowing my mobile phone and using up all the credit</w:t>
      </w:r>
    </w:p>
    <w:p w14:paraId="360D2849" w14:textId="77777777" w:rsidR="00C53F0B" w:rsidRPr="00C53F0B" w:rsidRDefault="00C53F0B" w:rsidP="001E132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lang w:val="en-US"/>
        </w:rPr>
      </w:pPr>
      <w:r w:rsidRPr="00C53F0B">
        <w:rPr>
          <w:rFonts w:ascii="Arial" w:hAnsi="Arial" w:cs="Arial"/>
          <w:color w:val="000000"/>
          <w:lang w:val="en-US"/>
        </w:rPr>
        <w:t xml:space="preserve">People </w:t>
      </w:r>
      <w:proofErr w:type="gramStart"/>
      <w:r w:rsidRPr="00C53F0B">
        <w:rPr>
          <w:rFonts w:ascii="Arial" w:hAnsi="Arial" w:cs="Arial"/>
          <w:color w:val="000000"/>
          <w:lang w:val="en-US"/>
        </w:rPr>
        <w:t>beating</w:t>
      </w:r>
      <w:proofErr w:type="gramEnd"/>
      <w:r w:rsidRPr="00C53F0B">
        <w:rPr>
          <w:rFonts w:ascii="Arial" w:hAnsi="Arial" w:cs="Arial"/>
          <w:color w:val="000000"/>
          <w:lang w:val="en-US"/>
        </w:rPr>
        <w:t xml:space="preserve"> me up outside the local shops and stealing my shopping</w:t>
      </w:r>
    </w:p>
    <w:p w14:paraId="31CF3BCE" w14:textId="77777777" w:rsidR="00C53F0B" w:rsidRPr="00C53F0B" w:rsidRDefault="00C53F0B" w:rsidP="001E132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lang w:val="en-US"/>
        </w:rPr>
      </w:pPr>
      <w:r w:rsidRPr="00C53F0B">
        <w:rPr>
          <w:rFonts w:ascii="Arial" w:hAnsi="Arial" w:cs="Arial"/>
          <w:color w:val="000000"/>
          <w:lang w:val="en-US"/>
        </w:rPr>
        <w:t xml:space="preserve">People making friends with me then asking me to buy them things (commonly known as </w:t>
      </w:r>
      <w:r w:rsidRPr="00C53F0B">
        <w:rPr>
          <w:rFonts w:ascii="Arial" w:hAnsi="Arial" w:cs="Arial"/>
          <w:b/>
          <w:color w:val="000000"/>
          <w:lang w:val="en-US"/>
        </w:rPr>
        <w:t>‘mate crime’</w:t>
      </w:r>
      <w:r w:rsidRPr="00C53F0B">
        <w:rPr>
          <w:rFonts w:ascii="Arial" w:hAnsi="Arial" w:cs="Arial"/>
          <w:color w:val="000000"/>
          <w:lang w:val="en-US"/>
        </w:rPr>
        <w:t>)</w:t>
      </w:r>
    </w:p>
    <w:p w14:paraId="76362C05" w14:textId="77777777" w:rsidR="003376B0" w:rsidRDefault="003376B0" w:rsidP="00C53F0B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14:paraId="1743A205" w14:textId="77777777" w:rsidR="00C53F0B" w:rsidRPr="00044109" w:rsidRDefault="00C53F0B" w:rsidP="00C53F0B">
      <w:pPr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lang w:val="en-US"/>
        </w:rPr>
      </w:pPr>
      <w:r w:rsidRPr="00591600">
        <w:rPr>
          <w:rFonts w:ascii="Arial" w:hAnsi="Arial" w:cs="Arial"/>
          <w:b/>
          <w:color w:val="000000"/>
          <w:sz w:val="28"/>
          <w:szCs w:val="28"/>
          <w:lang w:val="en-US"/>
        </w:rPr>
        <w:t>Mate crime</w:t>
      </w:r>
      <w:r>
        <w:rPr>
          <w:rFonts w:ascii="Arial" w:hAnsi="Arial" w:cs="Arial"/>
          <w:color w:val="000000"/>
          <w:lang w:val="en-US"/>
        </w:rPr>
        <w:t xml:space="preserve"> is used to describe people who make friends with you for their own benefit. For </w:t>
      </w:r>
      <w:proofErr w:type="gramStart"/>
      <w:r>
        <w:rPr>
          <w:rFonts w:ascii="Arial" w:hAnsi="Arial" w:cs="Arial"/>
          <w:color w:val="000000"/>
          <w:lang w:val="en-US"/>
        </w:rPr>
        <w:t>example</w:t>
      </w:r>
      <w:proofErr w:type="gramEnd"/>
      <w:r>
        <w:rPr>
          <w:rFonts w:ascii="Arial" w:hAnsi="Arial" w:cs="Arial"/>
          <w:color w:val="000000"/>
          <w:lang w:val="en-US"/>
        </w:rPr>
        <w:t xml:space="preserve"> taking over your home, eating your food and spending your money.</w:t>
      </w:r>
    </w:p>
    <w:p w14:paraId="18AB6A5E" w14:textId="77777777" w:rsidR="00C53F0B" w:rsidRDefault="00C53F0B" w:rsidP="00C53F0B">
      <w:pPr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These are just a few examples. I</w:t>
      </w:r>
      <w:r w:rsidR="00EF56D1"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lang w:val="en-US"/>
        </w:rPr>
        <w:t xml:space="preserve"> you are being picked on because you are ‘different’, this can be a hate crime and can escalate to serious harassment, physical violence and sometimes death.</w:t>
      </w:r>
    </w:p>
    <w:p w14:paraId="031C55BE" w14:textId="0E585D77" w:rsidR="00C53F0B" w:rsidRPr="00FB64D9" w:rsidRDefault="00C53F0B" w:rsidP="00C53F0B">
      <w:pPr>
        <w:jc w:val="both"/>
        <w:rPr>
          <w:rFonts w:ascii="Arial" w:hAnsi="Arial"/>
          <w:b/>
          <w:sz w:val="28"/>
          <w:szCs w:val="28"/>
        </w:rPr>
      </w:pPr>
      <w:r w:rsidRPr="00FB64D9">
        <w:rPr>
          <w:rFonts w:ascii="Arial" w:hAnsi="Arial"/>
          <w:b/>
          <w:sz w:val="28"/>
          <w:szCs w:val="28"/>
        </w:rPr>
        <w:lastRenderedPageBreak/>
        <w:t xml:space="preserve">Facts about Disability Hate Crime </w:t>
      </w:r>
    </w:p>
    <w:p w14:paraId="71121956" w14:textId="77777777" w:rsidR="00C53F0B" w:rsidRDefault="00C53F0B" w:rsidP="00C53F0B">
      <w:pPr>
        <w:jc w:val="both"/>
        <w:rPr>
          <w:rFonts w:ascii="Arial" w:hAnsi="Arial" w:cs="Arial"/>
        </w:rPr>
      </w:pPr>
    </w:p>
    <w:p w14:paraId="5E62E4BD" w14:textId="77777777" w:rsidR="00C53F0B" w:rsidRPr="00044109" w:rsidRDefault="00C53F0B" w:rsidP="001E132D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615F9C">
        <w:rPr>
          <w:rFonts w:ascii="Arial" w:hAnsi="Arial" w:cs="Arial"/>
        </w:rPr>
        <w:t xml:space="preserve">It is motivated by hatred, prejudice </w:t>
      </w:r>
      <w:r>
        <w:rPr>
          <w:rFonts w:ascii="Arial" w:hAnsi="Arial" w:cs="Arial"/>
        </w:rPr>
        <w:t>and</w:t>
      </w:r>
      <w:r w:rsidRPr="00615F9C">
        <w:rPr>
          <w:rFonts w:ascii="Arial" w:hAnsi="Arial" w:cs="Arial"/>
        </w:rPr>
        <w:t xml:space="preserve"> ignorance </w:t>
      </w:r>
    </w:p>
    <w:p w14:paraId="12EE182E" w14:textId="77777777" w:rsidR="00C53F0B" w:rsidRPr="00615F9C" w:rsidRDefault="00C53F0B" w:rsidP="001E132D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615F9C">
        <w:rPr>
          <w:rFonts w:ascii="Arial" w:hAnsi="Arial" w:cs="Arial"/>
          <w:color w:val="333333"/>
          <w:lang w:val="en-US"/>
        </w:rPr>
        <w:t>Nearly 90% of people with learning disabilities have been harassed or attacked, and almost a third experience this on a weekly basis</w:t>
      </w:r>
      <w:r w:rsidRPr="00615F9C">
        <w:rPr>
          <w:rFonts w:ascii="Arial" w:hAnsi="Arial" w:cs="Arial"/>
          <w:color w:val="333333"/>
          <w:lang w:val="en"/>
        </w:rPr>
        <w:t>.</w:t>
      </w:r>
    </w:p>
    <w:p w14:paraId="5322574E" w14:textId="77777777" w:rsidR="00C53F0B" w:rsidRPr="00615F9C" w:rsidRDefault="00C53F0B" w:rsidP="001E132D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615F9C">
        <w:rPr>
          <w:rFonts w:ascii="Arial" w:hAnsi="Arial" w:cs="Arial"/>
          <w:color w:val="333333"/>
          <w:lang w:val="en-US"/>
        </w:rPr>
        <w:t xml:space="preserve">47% of people with learning difficulties do not feel safe in their own homes, or </w:t>
      </w:r>
      <w:r>
        <w:rPr>
          <w:rFonts w:ascii="Arial" w:hAnsi="Arial" w:cs="Arial"/>
          <w:color w:val="333333"/>
          <w:lang w:val="en-US"/>
        </w:rPr>
        <w:t>in the community and have a 20% chance of being attacked</w:t>
      </w:r>
    </w:p>
    <w:p w14:paraId="677C26D2" w14:textId="77777777" w:rsidR="004E5AB1" w:rsidRDefault="004E5AB1" w:rsidP="001E132D">
      <w:pPr>
        <w:numPr>
          <w:ilvl w:val="0"/>
          <w:numId w:val="1"/>
        </w:numPr>
        <w:jc w:val="both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Hate crime can cause significant damage to the people who experience it and their communities</w:t>
      </w:r>
    </w:p>
    <w:p w14:paraId="20EA3E2D" w14:textId="77777777" w:rsidR="00C53F0B" w:rsidRPr="00615F9C" w:rsidRDefault="00C53F0B" w:rsidP="001E132D">
      <w:pPr>
        <w:numPr>
          <w:ilvl w:val="0"/>
          <w:numId w:val="1"/>
        </w:numPr>
        <w:jc w:val="both"/>
        <w:rPr>
          <w:rFonts w:ascii="Arial" w:hAnsi="Arial"/>
          <w:lang w:val="en"/>
        </w:rPr>
      </w:pPr>
      <w:r>
        <w:rPr>
          <w:rFonts w:ascii="Arial" w:hAnsi="Arial" w:cs="Arial"/>
          <w:color w:val="333333"/>
          <w:lang w:val="en"/>
        </w:rPr>
        <w:t>Disability Hate Crime</w:t>
      </w:r>
      <w:r w:rsidRPr="00615F9C">
        <w:rPr>
          <w:rFonts w:ascii="Arial" w:hAnsi="Arial" w:cs="Arial"/>
          <w:color w:val="333333"/>
          <w:lang w:val="en"/>
        </w:rPr>
        <w:t xml:space="preserve"> is a criminal offence under section 146 of the Criminal Justice Act 2003</w:t>
      </w:r>
    </w:p>
    <w:p w14:paraId="55600FCD" w14:textId="77777777" w:rsidR="00C53F0B" w:rsidRPr="000F671A" w:rsidRDefault="00C53F0B" w:rsidP="001E132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Disability is a protected characteristic under the Equality Act 2010</w:t>
      </w:r>
    </w:p>
    <w:p w14:paraId="1596458F" w14:textId="77777777" w:rsidR="00C53F0B" w:rsidRDefault="00C53F0B" w:rsidP="003153B7">
      <w:pPr>
        <w:jc w:val="both"/>
        <w:rPr>
          <w:rFonts w:ascii="Arial" w:hAnsi="Arial" w:cs="Arial"/>
        </w:rPr>
      </w:pPr>
    </w:p>
    <w:p w14:paraId="54E65C28" w14:textId="77777777" w:rsidR="00A336B4" w:rsidRDefault="00A336B4" w:rsidP="003153B7">
      <w:pPr>
        <w:jc w:val="both"/>
        <w:rPr>
          <w:rFonts w:ascii="Arial" w:hAnsi="Arial" w:cs="Arial"/>
        </w:rPr>
      </w:pPr>
    </w:p>
    <w:p w14:paraId="35431E66" w14:textId="77777777" w:rsidR="00A336B4" w:rsidRPr="00A336B4" w:rsidRDefault="00A336B4" w:rsidP="00A336B4">
      <w:pPr>
        <w:jc w:val="both"/>
        <w:rPr>
          <w:rFonts w:ascii="Arial" w:hAnsi="Arial"/>
          <w:i/>
          <w:iCs/>
          <w:lang w:val="en" w:eastAsia="en-US"/>
        </w:rPr>
      </w:pPr>
      <w:r w:rsidRPr="00A336B4">
        <w:rPr>
          <w:rFonts w:ascii="Arial" w:hAnsi="Arial"/>
          <w:i/>
          <w:iCs/>
          <w:lang w:val="en" w:eastAsia="en-US"/>
        </w:rPr>
        <w:t xml:space="preserve">Tamworth Borough Council works actively with </w:t>
      </w:r>
      <w:r w:rsidRPr="00A336B4">
        <w:rPr>
          <w:rFonts w:ascii="Arial" w:hAnsi="Arial"/>
          <w:b/>
          <w:i/>
          <w:iCs/>
          <w:lang w:val="en" w:eastAsia="en-US"/>
        </w:rPr>
        <w:t xml:space="preserve">Uniting Staffordshire Against Hate </w:t>
      </w:r>
      <w:r w:rsidRPr="00A336B4">
        <w:rPr>
          <w:rFonts w:ascii="Arial" w:hAnsi="Arial"/>
          <w:i/>
          <w:iCs/>
          <w:lang w:val="en" w:eastAsia="en-US"/>
        </w:rPr>
        <w:t>to provide support for victims of hate.</w:t>
      </w:r>
    </w:p>
    <w:p w14:paraId="6AF1F137" w14:textId="77777777" w:rsidR="00A336B4" w:rsidRPr="00A336B4" w:rsidRDefault="00A336B4" w:rsidP="00A336B4">
      <w:pPr>
        <w:jc w:val="both"/>
        <w:rPr>
          <w:rFonts w:ascii="Arial" w:hAnsi="Arial"/>
          <w:i/>
          <w:iCs/>
          <w:lang w:val="en" w:eastAsia="en-US"/>
        </w:rPr>
      </w:pPr>
    </w:p>
    <w:p w14:paraId="5EBFB3BB" w14:textId="77777777" w:rsidR="00A336B4" w:rsidRPr="00A336B4" w:rsidRDefault="00A336B4" w:rsidP="00A336B4">
      <w:pPr>
        <w:jc w:val="both"/>
        <w:rPr>
          <w:rFonts w:ascii="Arial" w:hAnsi="Arial"/>
          <w:i/>
          <w:iCs/>
          <w:lang w:val="en" w:eastAsia="en-US"/>
        </w:rPr>
      </w:pPr>
      <w:r w:rsidRPr="00A336B4">
        <w:rPr>
          <w:rFonts w:ascii="Arial" w:hAnsi="Arial"/>
          <w:i/>
          <w:iCs/>
          <w:lang w:val="en" w:eastAsia="en-US"/>
        </w:rPr>
        <w:t xml:space="preserve">You </w:t>
      </w:r>
      <w:proofErr w:type="gramStart"/>
      <w:r w:rsidRPr="00A336B4">
        <w:rPr>
          <w:rFonts w:ascii="Arial" w:hAnsi="Arial"/>
          <w:i/>
          <w:iCs/>
          <w:lang w:val="en" w:eastAsia="en-US"/>
        </w:rPr>
        <w:t xml:space="preserve">can </w:t>
      </w:r>
      <w:proofErr w:type="spellStart"/>
      <w:r w:rsidRPr="00A336B4">
        <w:rPr>
          <w:rFonts w:ascii="Arial" w:hAnsi="Arial"/>
          <w:i/>
          <w:iCs/>
          <w:lang w:val="en" w:eastAsia="en-US"/>
        </w:rPr>
        <w:t>self</w:t>
      </w:r>
      <w:proofErr w:type="gramEnd"/>
      <w:r w:rsidRPr="00A336B4">
        <w:rPr>
          <w:rFonts w:ascii="Arial" w:hAnsi="Arial"/>
          <w:i/>
          <w:iCs/>
          <w:lang w:val="en" w:eastAsia="en-US"/>
        </w:rPr>
        <w:t xml:space="preserve"> refer</w:t>
      </w:r>
      <w:proofErr w:type="spellEnd"/>
      <w:r w:rsidRPr="00A336B4">
        <w:rPr>
          <w:rFonts w:ascii="Arial" w:hAnsi="Arial"/>
          <w:i/>
          <w:iCs/>
          <w:lang w:val="en" w:eastAsia="en-US"/>
        </w:rPr>
        <w:t xml:space="preserve"> to this service in the following ways:</w:t>
      </w:r>
    </w:p>
    <w:p w14:paraId="7B5EE45F" w14:textId="77777777" w:rsidR="00A336B4" w:rsidRPr="00A336B4" w:rsidRDefault="00A336B4" w:rsidP="00A336B4">
      <w:pPr>
        <w:jc w:val="both"/>
        <w:rPr>
          <w:rFonts w:ascii="Arial" w:hAnsi="Arial"/>
          <w:i/>
          <w:iCs/>
          <w:lang w:val="en" w:eastAsia="en-US"/>
        </w:rPr>
      </w:pPr>
    </w:p>
    <w:p w14:paraId="026C0FBE" w14:textId="77777777" w:rsidR="00A336B4" w:rsidRPr="00A336B4" w:rsidRDefault="00A336B4" w:rsidP="00A336B4">
      <w:pPr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A336B4">
        <w:rPr>
          <w:rFonts w:ascii="Arial" w:eastAsia="Calibri" w:hAnsi="Arial" w:cs="Arial"/>
          <w:i/>
          <w:iCs/>
          <w:lang w:eastAsia="en-US"/>
        </w:rPr>
        <w:t xml:space="preserve">By phone </w:t>
      </w:r>
      <w:proofErr w:type="gramStart"/>
      <w:r w:rsidRPr="00A336B4">
        <w:rPr>
          <w:rFonts w:ascii="Arial" w:eastAsia="Calibri" w:hAnsi="Arial" w:cs="Arial"/>
          <w:i/>
          <w:iCs/>
          <w:lang w:eastAsia="en-US"/>
        </w:rPr>
        <w:t>on:</w:t>
      </w:r>
      <w:proofErr w:type="gramEnd"/>
      <w:r w:rsidRPr="00A336B4">
        <w:rPr>
          <w:rFonts w:ascii="Arial" w:eastAsia="Calibri" w:hAnsi="Arial" w:cs="Arial"/>
          <w:i/>
          <w:iCs/>
          <w:lang w:eastAsia="en-US"/>
        </w:rPr>
        <w:t xml:space="preserve">  0330 0881 339 </w:t>
      </w:r>
    </w:p>
    <w:p w14:paraId="06A4AFFD" w14:textId="77777777" w:rsidR="00A336B4" w:rsidRPr="00A336B4" w:rsidRDefault="00A336B4" w:rsidP="00A336B4">
      <w:pPr>
        <w:spacing w:after="160" w:line="259" w:lineRule="auto"/>
        <w:ind w:right="-897"/>
        <w:rPr>
          <w:rFonts w:ascii="Arial" w:eastAsia="Calibri" w:hAnsi="Arial" w:cs="Arial"/>
          <w:i/>
          <w:iCs/>
          <w:lang w:eastAsia="en-US"/>
        </w:rPr>
      </w:pPr>
      <w:r w:rsidRPr="00A336B4">
        <w:rPr>
          <w:rFonts w:ascii="Arial" w:eastAsia="Calibri" w:hAnsi="Arial" w:cs="Arial"/>
          <w:i/>
          <w:iCs/>
          <w:lang w:eastAsia="en-US"/>
        </w:rPr>
        <w:t xml:space="preserve">By email on </w:t>
      </w:r>
      <w:hyperlink r:id="rId14" w:history="1">
        <w:r w:rsidRPr="00A336B4">
          <w:rPr>
            <w:rFonts w:ascii="Arial" w:eastAsia="Calibri" w:hAnsi="Arial" w:cs="Arial"/>
            <w:i/>
            <w:iCs/>
            <w:color w:val="0563C1"/>
            <w:u w:val="single"/>
            <w:lang w:eastAsia="en-US"/>
          </w:rPr>
          <w:t>help@staffsvictimsgateway.org.uk</w:t>
        </w:r>
      </w:hyperlink>
      <w:r w:rsidRPr="00A336B4">
        <w:rPr>
          <w:rFonts w:ascii="Arial" w:eastAsia="Calibri" w:hAnsi="Arial" w:cs="Arial"/>
          <w:i/>
          <w:iCs/>
          <w:lang w:eastAsia="en-US"/>
        </w:rPr>
        <w:t xml:space="preserve"> or </w:t>
      </w:r>
      <w:r w:rsidRPr="00A336B4">
        <w:rPr>
          <w:rFonts w:ascii="Arial" w:eastAsia="Calibri" w:hAnsi="Arial" w:cs="Arial"/>
          <w:i/>
          <w:iCs/>
          <w:color w:val="0070C0"/>
          <w:u w:val="single"/>
          <w:lang w:eastAsia="en-US"/>
        </w:rPr>
        <w:t>staffs.victimsgateway@snscab.cjsm.net</w:t>
      </w:r>
    </w:p>
    <w:p w14:paraId="770026B8" w14:textId="77777777" w:rsidR="00A336B4" w:rsidRPr="00A336B4" w:rsidRDefault="00A336B4" w:rsidP="00A336B4">
      <w:pPr>
        <w:jc w:val="center"/>
        <w:rPr>
          <w:rFonts w:ascii="Arial" w:hAnsi="Arial" w:cs="Arial"/>
          <w:i/>
          <w:iCs/>
          <w:lang w:val="en" w:eastAsia="en-US"/>
        </w:rPr>
      </w:pPr>
      <w:r w:rsidRPr="00A336B4">
        <w:rPr>
          <w:rFonts w:ascii="Arial" w:eastAsia="Calibri" w:hAnsi="Arial" w:cs="Arial"/>
          <w:i/>
          <w:iCs/>
          <w:lang w:eastAsia="en-US"/>
        </w:rPr>
        <w:t xml:space="preserve">By website </w:t>
      </w:r>
      <w:hyperlink r:id="rId15" w:history="1">
        <w:r w:rsidRPr="00A336B4">
          <w:rPr>
            <w:rFonts w:ascii="Arial" w:eastAsia="Calibri" w:hAnsi="Arial" w:cs="Arial"/>
            <w:i/>
            <w:iCs/>
            <w:color w:val="0563C1"/>
            <w:u w:val="single"/>
            <w:lang w:eastAsia="en-US"/>
          </w:rPr>
          <w:t>www.staffsvictimsgateway.org.uk</w:t>
        </w:r>
      </w:hyperlink>
    </w:p>
    <w:p w14:paraId="5BDA5F50" w14:textId="77777777" w:rsidR="00A336B4" w:rsidRPr="00A336B4" w:rsidRDefault="00A336B4" w:rsidP="00A336B4">
      <w:pPr>
        <w:jc w:val="center"/>
        <w:rPr>
          <w:rFonts w:ascii="Arial" w:hAnsi="Arial"/>
          <w:i/>
          <w:iCs/>
          <w:lang w:val="en" w:eastAsia="en-US"/>
        </w:rPr>
      </w:pPr>
    </w:p>
    <w:p w14:paraId="63876224" w14:textId="3C028241" w:rsidR="00A336B4" w:rsidRPr="00A336B4" w:rsidRDefault="00A336B4" w:rsidP="00A336B4">
      <w:pPr>
        <w:jc w:val="center"/>
        <w:rPr>
          <w:rFonts w:ascii="Arial" w:hAnsi="Arial"/>
          <w:i/>
          <w:iCs/>
          <w:u w:val="single"/>
          <w:lang w:val="en" w:eastAsia="en-US"/>
        </w:rPr>
      </w:pPr>
      <w:r w:rsidRPr="00A336B4">
        <w:rPr>
          <w:rFonts w:ascii="Arial" w:hAnsi="Arial"/>
          <w:i/>
          <w:iCs/>
          <w:u w:val="single"/>
          <w:lang w:val="en" w:eastAsia="en-US"/>
        </w:rPr>
        <w:t xml:space="preserve">If you’re not comfortable calling somebody new, </w:t>
      </w:r>
    </w:p>
    <w:p w14:paraId="5BCCF65D" w14:textId="77777777" w:rsidR="00A336B4" w:rsidRPr="00A336B4" w:rsidRDefault="00A336B4" w:rsidP="00A336B4">
      <w:pPr>
        <w:jc w:val="center"/>
        <w:rPr>
          <w:rFonts w:ascii="Arial" w:hAnsi="Arial"/>
          <w:i/>
          <w:iCs/>
          <w:u w:val="single"/>
          <w:lang w:val="en" w:eastAsia="en-US"/>
        </w:rPr>
      </w:pPr>
      <w:r w:rsidRPr="00A336B4">
        <w:rPr>
          <w:rFonts w:ascii="Arial" w:hAnsi="Arial"/>
          <w:i/>
          <w:iCs/>
          <w:u w:val="single"/>
          <w:lang w:val="en" w:eastAsia="en-US"/>
        </w:rPr>
        <w:t>talk to somebody you trust about how you feel.</w:t>
      </w:r>
    </w:p>
    <w:p w14:paraId="61142E37" w14:textId="77777777" w:rsidR="00A336B4" w:rsidRPr="00A336B4" w:rsidRDefault="00A336B4" w:rsidP="00A336B4">
      <w:pPr>
        <w:jc w:val="center"/>
        <w:rPr>
          <w:rFonts w:ascii="Arial" w:hAnsi="Arial"/>
          <w:i/>
          <w:iCs/>
          <w:lang w:val="en" w:eastAsia="en-US"/>
        </w:rPr>
      </w:pPr>
    </w:p>
    <w:p w14:paraId="5E3DEB6A" w14:textId="77777777" w:rsidR="00A336B4" w:rsidRPr="00A336B4" w:rsidRDefault="00A336B4" w:rsidP="00A336B4">
      <w:pPr>
        <w:jc w:val="center"/>
        <w:rPr>
          <w:rFonts w:ascii="Arial" w:hAnsi="Arial"/>
          <w:i/>
          <w:iCs/>
          <w:lang w:val="en" w:eastAsia="en-US"/>
        </w:rPr>
      </w:pPr>
      <w:r w:rsidRPr="00A336B4">
        <w:rPr>
          <w:rFonts w:ascii="Arial" w:hAnsi="Arial"/>
          <w:i/>
          <w:iCs/>
          <w:lang w:val="en" w:eastAsia="en-US"/>
        </w:rPr>
        <w:t xml:space="preserve">If you </w:t>
      </w:r>
      <w:proofErr w:type="gramStart"/>
      <w:r w:rsidRPr="00A336B4">
        <w:rPr>
          <w:rFonts w:ascii="Arial" w:hAnsi="Arial"/>
          <w:i/>
          <w:iCs/>
          <w:lang w:val="en" w:eastAsia="en-US"/>
        </w:rPr>
        <w:t>fear</w:t>
      </w:r>
      <w:proofErr w:type="gramEnd"/>
      <w:r w:rsidRPr="00A336B4">
        <w:rPr>
          <w:rFonts w:ascii="Arial" w:hAnsi="Arial"/>
          <w:i/>
          <w:iCs/>
          <w:lang w:val="en" w:eastAsia="en-US"/>
        </w:rPr>
        <w:t xml:space="preserve"> for your immediate safety, call </w:t>
      </w:r>
      <w:r w:rsidRPr="00A336B4">
        <w:rPr>
          <w:rFonts w:ascii="Arial" w:hAnsi="Arial"/>
          <w:b/>
          <w:i/>
          <w:iCs/>
          <w:lang w:val="en" w:eastAsia="en-US"/>
        </w:rPr>
        <w:t>999</w:t>
      </w:r>
      <w:r w:rsidRPr="00A336B4">
        <w:rPr>
          <w:rFonts w:ascii="Arial" w:hAnsi="Arial"/>
          <w:i/>
          <w:iCs/>
          <w:lang w:val="en" w:eastAsia="en-US"/>
        </w:rPr>
        <w:t>.</w:t>
      </w:r>
    </w:p>
    <w:p w14:paraId="1EE43E9F" w14:textId="77777777" w:rsidR="00A336B4" w:rsidRDefault="00A336B4" w:rsidP="003153B7">
      <w:pPr>
        <w:jc w:val="both"/>
        <w:rPr>
          <w:rFonts w:ascii="Arial" w:hAnsi="Arial" w:cs="Arial"/>
        </w:rPr>
      </w:pPr>
    </w:p>
    <w:p w14:paraId="40F72B9B" w14:textId="77777777" w:rsidR="00C53F0B" w:rsidRDefault="00C53F0B" w:rsidP="003153B7">
      <w:pPr>
        <w:jc w:val="both"/>
        <w:rPr>
          <w:rFonts w:ascii="Arial" w:hAnsi="Arial" w:cs="Arial"/>
        </w:rPr>
      </w:pPr>
    </w:p>
    <w:p w14:paraId="6550BD09" w14:textId="77777777" w:rsidR="0090008C" w:rsidRDefault="0090008C" w:rsidP="003153B7">
      <w:pPr>
        <w:jc w:val="both"/>
        <w:rPr>
          <w:rFonts w:ascii="Arial" w:hAnsi="Arial" w:cs="Arial"/>
        </w:rPr>
      </w:pPr>
    </w:p>
    <w:p w14:paraId="6570F967" w14:textId="77777777" w:rsidR="003153B7" w:rsidRDefault="00C53F0B" w:rsidP="003153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are suffering any type of abuse</w:t>
      </w:r>
      <w:r w:rsidR="003153B7">
        <w:rPr>
          <w:rFonts w:ascii="Arial" w:hAnsi="Arial" w:cs="Arial"/>
        </w:rPr>
        <w:t xml:space="preserve">, you can report this to Staffordshire Police on 101 or online at </w:t>
      </w:r>
      <w:hyperlink r:id="rId16" w:history="1">
        <w:r w:rsidR="003153B7" w:rsidRPr="00546030">
          <w:rPr>
            <w:rStyle w:val="Hyperlink"/>
            <w:rFonts w:ascii="Arial" w:hAnsi="Arial" w:cs="Arial"/>
          </w:rPr>
          <w:t>www.staffordshire.police.uk</w:t>
        </w:r>
      </w:hyperlink>
      <w:r w:rsidR="003153B7">
        <w:rPr>
          <w:rFonts w:ascii="Arial" w:hAnsi="Arial" w:cs="Arial"/>
        </w:rPr>
        <w:t>.</w:t>
      </w:r>
    </w:p>
    <w:p w14:paraId="3A1CDD47" w14:textId="77777777" w:rsidR="003153B7" w:rsidRDefault="003153B7" w:rsidP="003153B7">
      <w:pPr>
        <w:jc w:val="both"/>
        <w:rPr>
          <w:rFonts w:ascii="Arial" w:hAnsi="Arial" w:cs="Arial"/>
        </w:rPr>
      </w:pPr>
    </w:p>
    <w:p w14:paraId="0061C61D" w14:textId="77777777" w:rsidR="003153B7" w:rsidRDefault="003153B7" w:rsidP="003153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can also make a report to Tamworth Borough Council at </w:t>
      </w:r>
      <w:hyperlink r:id="rId17" w:history="1">
        <w:r w:rsidRPr="00546030">
          <w:rPr>
            <w:rStyle w:val="Hyperlink"/>
            <w:rFonts w:ascii="Arial" w:hAnsi="Arial" w:cs="Arial"/>
          </w:rPr>
          <w:t>neighbourhoodimpactteam@tamworth.gov.uk</w:t>
        </w:r>
      </w:hyperlink>
      <w:r>
        <w:rPr>
          <w:rFonts w:ascii="Arial" w:hAnsi="Arial" w:cs="Arial"/>
        </w:rPr>
        <w:t>.</w:t>
      </w:r>
    </w:p>
    <w:p w14:paraId="41F9E76E" w14:textId="77777777" w:rsidR="00C53F0B" w:rsidRDefault="00C53F0B" w:rsidP="003153B7">
      <w:pPr>
        <w:jc w:val="both"/>
        <w:rPr>
          <w:rFonts w:ascii="Arial" w:hAnsi="Arial" w:cs="Arial"/>
        </w:rPr>
      </w:pPr>
    </w:p>
    <w:p w14:paraId="2B3036D6" w14:textId="77777777" w:rsidR="00C53F0B" w:rsidRDefault="00C53F0B" w:rsidP="003153B7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363636"/>
          <w:shd w:val="clear" w:color="auto" w:fill="FFFFFF"/>
        </w:rPr>
        <w:t xml:space="preserve">If you are concerned that an adult with care and support needs is experiencing or </w:t>
      </w:r>
      <w:r w:rsidR="009A5445">
        <w:rPr>
          <w:rFonts w:ascii="Arial" w:hAnsi="Arial" w:cs="Arial"/>
          <w:color w:val="363636"/>
          <w:shd w:val="clear" w:color="auto" w:fill="FFFFFF"/>
        </w:rPr>
        <w:t xml:space="preserve">is </w:t>
      </w:r>
      <w:r>
        <w:rPr>
          <w:rFonts w:ascii="Arial" w:hAnsi="Arial" w:cs="Arial"/>
          <w:color w:val="363636"/>
          <w:shd w:val="clear" w:color="auto" w:fill="FFFFFF"/>
        </w:rPr>
        <w:t>at risk of abuse or neglect, please pass this information to the Staffordshire County Council's Adult Safeguarding Team on 0345 6042719 (Monday to Thursday, 8:30am-4:30pm, excluding Bank Holidays. Telephone 0345 6042886 at any other time).</w:t>
      </w:r>
    </w:p>
    <w:p w14:paraId="73B489BA" w14:textId="77777777" w:rsidR="003153B7" w:rsidRDefault="003153B7" w:rsidP="003153B7">
      <w:pPr>
        <w:jc w:val="both"/>
        <w:rPr>
          <w:rFonts w:ascii="Arial" w:hAnsi="Arial" w:cs="Arial"/>
        </w:rPr>
      </w:pPr>
    </w:p>
    <w:p w14:paraId="7014AA8A" w14:textId="77777777" w:rsidR="003153B7" w:rsidRPr="003153B7" w:rsidRDefault="003153B7" w:rsidP="00A148B5">
      <w:pPr>
        <w:jc w:val="both"/>
        <w:rPr>
          <w:rFonts w:ascii="Arial" w:hAnsi="Arial"/>
          <w:lang w:val="en" w:eastAsia="en-US"/>
        </w:rPr>
      </w:pPr>
    </w:p>
    <w:sectPr w:rsidR="003153B7" w:rsidRPr="003153B7" w:rsidSect="001049EC">
      <w:type w:val="continuous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1B98F" w14:textId="77777777" w:rsidR="001936BD" w:rsidRDefault="001936BD" w:rsidP="00F967CB">
      <w:r>
        <w:separator/>
      </w:r>
    </w:p>
  </w:endnote>
  <w:endnote w:type="continuationSeparator" w:id="0">
    <w:p w14:paraId="4CA803D9" w14:textId="77777777" w:rsidR="001936BD" w:rsidRDefault="001936BD" w:rsidP="00F9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5404" w14:textId="77777777" w:rsidR="005365E5" w:rsidRDefault="00D15336">
    <w:pPr>
      <w:pStyle w:val="Footer"/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7B03285C" wp14:editId="78E3AD7E">
          <wp:simplePos x="0" y="0"/>
          <wp:positionH relativeFrom="page">
            <wp:posOffset>284480</wp:posOffset>
          </wp:positionH>
          <wp:positionV relativeFrom="page">
            <wp:posOffset>9156700</wp:posOffset>
          </wp:positionV>
          <wp:extent cx="6961505" cy="1218565"/>
          <wp:effectExtent l="0" t="0" r="0" b="0"/>
          <wp:wrapNone/>
          <wp:docPr id="8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1505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91E06" w14:textId="77777777" w:rsidR="005F47C5" w:rsidRDefault="005F47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FFD33" w14:textId="77777777" w:rsidR="005F47C5" w:rsidRDefault="005F4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50400" w14:textId="77777777" w:rsidR="001936BD" w:rsidRDefault="001936BD" w:rsidP="00F967CB">
      <w:r>
        <w:separator/>
      </w:r>
    </w:p>
  </w:footnote>
  <w:footnote w:type="continuationSeparator" w:id="0">
    <w:p w14:paraId="30F440E9" w14:textId="77777777" w:rsidR="001936BD" w:rsidRDefault="001936BD" w:rsidP="00F9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AA9D" w14:textId="77777777" w:rsidR="005F47C5" w:rsidRDefault="005F4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66F3" w14:textId="77777777" w:rsidR="007F07CD" w:rsidRPr="00162C18" w:rsidRDefault="00162C18" w:rsidP="009E2F48">
    <w:pPr>
      <w:pStyle w:val="Header"/>
      <w:tabs>
        <w:tab w:val="clear" w:pos="4513"/>
        <w:tab w:val="clear" w:pos="9026"/>
        <w:tab w:val="left" w:pos="4945"/>
        <w:tab w:val="right" w:pos="8306"/>
      </w:tabs>
      <w:rPr>
        <w:rFonts w:ascii="Calibri Light" w:hAnsi="Calibri Light" w:cs="Calibri Light"/>
        <w:b/>
        <w:bCs/>
        <w:color w:val="A6A6A6"/>
        <w:sz w:val="32"/>
        <w:szCs w:val="32"/>
      </w:rPr>
    </w:pPr>
    <w:r w:rsidRPr="000E3928">
      <w:rPr>
        <w:rFonts w:ascii="Arial" w:hAnsi="Arial" w:cs="Arial"/>
        <w:b/>
        <w:bCs/>
        <w:color w:val="1C9ECE"/>
        <w:sz w:val="72"/>
        <w:szCs w:val="72"/>
      </w:rPr>
      <w:t>Factsheet</w:t>
    </w:r>
    <w:r>
      <w:rPr>
        <w:rFonts w:ascii="Calibri Light" w:hAnsi="Calibri Light" w:cs="Calibri Light"/>
        <w:b/>
        <w:bCs/>
        <w:color w:val="A6A6A6"/>
        <w:sz w:val="32"/>
        <w:szCs w:val="32"/>
      </w:rPr>
      <w:tab/>
    </w:r>
    <w:r w:rsidR="009E2F48">
      <w:rPr>
        <w:rFonts w:ascii="Calibri Light" w:hAnsi="Calibri Light" w:cs="Calibri Light"/>
        <w:b/>
        <w:bCs/>
        <w:color w:val="A6A6A6"/>
        <w:sz w:val="32"/>
        <w:szCs w:val="32"/>
      </w:rPr>
      <w:tab/>
    </w:r>
    <w:r w:rsidR="00D15336" w:rsidRPr="00E47AF7">
      <w:rPr>
        <w:noProof/>
      </w:rPr>
      <w:drawing>
        <wp:inline distT="0" distB="0" distL="0" distR="0" wp14:anchorId="121A830B" wp14:editId="28D7C66B">
          <wp:extent cx="1510030" cy="626745"/>
          <wp:effectExtent l="0" t="0" r="0" b="0"/>
          <wp:docPr id="3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6E4A2D" w14:textId="77777777" w:rsidR="00F967CB" w:rsidRPr="00162C18" w:rsidRDefault="007F07CD" w:rsidP="00162C18">
    <w:pPr>
      <w:pStyle w:val="Header"/>
      <w:tabs>
        <w:tab w:val="clear" w:pos="4513"/>
        <w:tab w:val="clear" w:pos="9026"/>
        <w:tab w:val="center" w:pos="4153"/>
        <w:tab w:val="right" w:pos="8306"/>
      </w:tabs>
      <w:jc w:val="center"/>
      <w:rPr>
        <w:sz w:val="44"/>
        <w:szCs w:val="44"/>
      </w:rPr>
    </w:pPr>
    <w:r>
      <w:rPr>
        <w:noProof/>
      </w:rPr>
      <w:tab/>
    </w:r>
    <w:r w:rsidRPr="00162C18">
      <w:rPr>
        <w:noProof/>
        <w:sz w:val="44"/>
        <w:szCs w:val="4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576C4" w14:textId="77777777" w:rsidR="005F47C5" w:rsidRDefault="005F4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B53B5"/>
    <w:multiLevelType w:val="hybridMultilevel"/>
    <w:tmpl w:val="8B3E3A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0F468B"/>
    <w:multiLevelType w:val="hybridMultilevel"/>
    <w:tmpl w:val="F84E584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3585749">
    <w:abstractNumId w:val="0"/>
  </w:num>
  <w:num w:numId="2" w16cid:durableId="205345460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C1"/>
    <w:rsid w:val="000077CA"/>
    <w:rsid w:val="00055024"/>
    <w:rsid w:val="0005638F"/>
    <w:rsid w:val="00076B6D"/>
    <w:rsid w:val="000A073A"/>
    <w:rsid w:val="000A236F"/>
    <w:rsid w:val="000B18C9"/>
    <w:rsid w:val="000B4602"/>
    <w:rsid w:val="000C43B4"/>
    <w:rsid w:val="000C4A77"/>
    <w:rsid w:val="000E3928"/>
    <w:rsid w:val="000E6047"/>
    <w:rsid w:val="000F2DC4"/>
    <w:rsid w:val="000F3BE2"/>
    <w:rsid w:val="001049EC"/>
    <w:rsid w:val="00117014"/>
    <w:rsid w:val="00123F73"/>
    <w:rsid w:val="00134C9B"/>
    <w:rsid w:val="00147712"/>
    <w:rsid w:val="00156A9F"/>
    <w:rsid w:val="00162C18"/>
    <w:rsid w:val="00176FBF"/>
    <w:rsid w:val="00187701"/>
    <w:rsid w:val="001936BD"/>
    <w:rsid w:val="00193A36"/>
    <w:rsid w:val="00194F15"/>
    <w:rsid w:val="001A06E9"/>
    <w:rsid w:val="001A49A7"/>
    <w:rsid w:val="001B71B7"/>
    <w:rsid w:val="001E132D"/>
    <w:rsid w:val="001F0E88"/>
    <w:rsid w:val="001F4274"/>
    <w:rsid w:val="0021267C"/>
    <w:rsid w:val="00213B2E"/>
    <w:rsid w:val="00226799"/>
    <w:rsid w:val="00230A16"/>
    <w:rsid w:val="00236DF3"/>
    <w:rsid w:val="00247315"/>
    <w:rsid w:val="00266ED7"/>
    <w:rsid w:val="00276560"/>
    <w:rsid w:val="00286F48"/>
    <w:rsid w:val="002926D2"/>
    <w:rsid w:val="002A7470"/>
    <w:rsid w:val="002B493B"/>
    <w:rsid w:val="002B5F74"/>
    <w:rsid w:val="002C5D6B"/>
    <w:rsid w:val="002C7E39"/>
    <w:rsid w:val="002D3048"/>
    <w:rsid w:val="002E0161"/>
    <w:rsid w:val="002E3E36"/>
    <w:rsid w:val="002F3B04"/>
    <w:rsid w:val="002F5165"/>
    <w:rsid w:val="002F5E6B"/>
    <w:rsid w:val="003153B7"/>
    <w:rsid w:val="00321241"/>
    <w:rsid w:val="003376B0"/>
    <w:rsid w:val="00341FF1"/>
    <w:rsid w:val="0035179F"/>
    <w:rsid w:val="003776BC"/>
    <w:rsid w:val="00393A68"/>
    <w:rsid w:val="003949B3"/>
    <w:rsid w:val="003A082D"/>
    <w:rsid w:val="003B161F"/>
    <w:rsid w:val="003B54FC"/>
    <w:rsid w:val="003C23C8"/>
    <w:rsid w:val="003D7E77"/>
    <w:rsid w:val="003E564D"/>
    <w:rsid w:val="003E7A96"/>
    <w:rsid w:val="003F6C25"/>
    <w:rsid w:val="003F79B7"/>
    <w:rsid w:val="004074B5"/>
    <w:rsid w:val="004143B9"/>
    <w:rsid w:val="004318EF"/>
    <w:rsid w:val="00431CA6"/>
    <w:rsid w:val="00433C4E"/>
    <w:rsid w:val="004427DF"/>
    <w:rsid w:val="0046205B"/>
    <w:rsid w:val="00463A7D"/>
    <w:rsid w:val="0048266E"/>
    <w:rsid w:val="004B56E3"/>
    <w:rsid w:val="004B6A8C"/>
    <w:rsid w:val="004C5C31"/>
    <w:rsid w:val="004D56D9"/>
    <w:rsid w:val="004D6D55"/>
    <w:rsid w:val="004E5AB1"/>
    <w:rsid w:val="004E7C6B"/>
    <w:rsid w:val="004F4F3C"/>
    <w:rsid w:val="004F540A"/>
    <w:rsid w:val="005119F7"/>
    <w:rsid w:val="00514A01"/>
    <w:rsid w:val="005365E5"/>
    <w:rsid w:val="00557400"/>
    <w:rsid w:val="00581423"/>
    <w:rsid w:val="00595EB9"/>
    <w:rsid w:val="005B0C16"/>
    <w:rsid w:val="005B1033"/>
    <w:rsid w:val="005B1153"/>
    <w:rsid w:val="005B6570"/>
    <w:rsid w:val="005D4207"/>
    <w:rsid w:val="005E037C"/>
    <w:rsid w:val="005E1E1A"/>
    <w:rsid w:val="005E2BC8"/>
    <w:rsid w:val="005E5AED"/>
    <w:rsid w:val="005F47C5"/>
    <w:rsid w:val="00606AE1"/>
    <w:rsid w:val="006168C7"/>
    <w:rsid w:val="00626894"/>
    <w:rsid w:val="006431E3"/>
    <w:rsid w:val="0064548C"/>
    <w:rsid w:val="00645D7F"/>
    <w:rsid w:val="006578FF"/>
    <w:rsid w:val="00661800"/>
    <w:rsid w:val="00681249"/>
    <w:rsid w:val="006B05AC"/>
    <w:rsid w:val="006B31F8"/>
    <w:rsid w:val="006C3F17"/>
    <w:rsid w:val="006D5A90"/>
    <w:rsid w:val="006D613D"/>
    <w:rsid w:val="006F0322"/>
    <w:rsid w:val="006F15C2"/>
    <w:rsid w:val="006F6A27"/>
    <w:rsid w:val="00740ADD"/>
    <w:rsid w:val="00747D1F"/>
    <w:rsid w:val="00751F7D"/>
    <w:rsid w:val="0076162B"/>
    <w:rsid w:val="0078040E"/>
    <w:rsid w:val="007809CA"/>
    <w:rsid w:val="00781D00"/>
    <w:rsid w:val="00787845"/>
    <w:rsid w:val="0079729A"/>
    <w:rsid w:val="007A4A6E"/>
    <w:rsid w:val="007B565F"/>
    <w:rsid w:val="007C59EA"/>
    <w:rsid w:val="007D2349"/>
    <w:rsid w:val="007E0CFC"/>
    <w:rsid w:val="007E639B"/>
    <w:rsid w:val="007F07CD"/>
    <w:rsid w:val="007F33F1"/>
    <w:rsid w:val="00800A85"/>
    <w:rsid w:val="00827162"/>
    <w:rsid w:val="00831D8F"/>
    <w:rsid w:val="0083302E"/>
    <w:rsid w:val="0083469E"/>
    <w:rsid w:val="008350AF"/>
    <w:rsid w:val="008457E6"/>
    <w:rsid w:val="00846481"/>
    <w:rsid w:val="008739E1"/>
    <w:rsid w:val="00874955"/>
    <w:rsid w:val="00891661"/>
    <w:rsid w:val="008A0BEA"/>
    <w:rsid w:val="008A3D21"/>
    <w:rsid w:val="008C5D38"/>
    <w:rsid w:val="008D092E"/>
    <w:rsid w:val="008F5267"/>
    <w:rsid w:val="008F6691"/>
    <w:rsid w:val="0090008C"/>
    <w:rsid w:val="00920F89"/>
    <w:rsid w:val="00931D5A"/>
    <w:rsid w:val="0093370E"/>
    <w:rsid w:val="00952EBF"/>
    <w:rsid w:val="00956DC2"/>
    <w:rsid w:val="00966D9F"/>
    <w:rsid w:val="009737F5"/>
    <w:rsid w:val="009916A6"/>
    <w:rsid w:val="009943DF"/>
    <w:rsid w:val="009A5445"/>
    <w:rsid w:val="009C38DA"/>
    <w:rsid w:val="009D1BBF"/>
    <w:rsid w:val="009D55CA"/>
    <w:rsid w:val="009E19C4"/>
    <w:rsid w:val="009E2F48"/>
    <w:rsid w:val="009F0841"/>
    <w:rsid w:val="009F27C0"/>
    <w:rsid w:val="00A03F5D"/>
    <w:rsid w:val="00A06DF2"/>
    <w:rsid w:val="00A076AB"/>
    <w:rsid w:val="00A11435"/>
    <w:rsid w:val="00A148B5"/>
    <w:rsid w:val="00A31E1F"/>
    <w:rsid w:val="00A336B4"/>
    <w:rsid w:val="00A36DA7"/>
    <w:rsid w:val="00A43C41"/>
    <w:rsid w:val="00A46048"/>
    <w:rsid w:val="00A633F1"/>
    <w:rsid w:val="00A66E97"/>
    <w:rsid w:val="00A729D8"/>
    <w:rsid w:val="00A762C7"/>
    <w:rsid w:val="00AA0904"/>
    <w:rsid w:val="00AA73A1"/>
    <w:rsid w:val="00AC76AF"/>
    <w:rsid w:val="00AE32DE"/>
    <w:rsid w:val="00AE7E89"/>
    <w:rsid w:val="00AF0FFF"/>
    <w:rsid w:val="00B03351"/>
    <w:rsid w:val="00B354E7"/>
    <w:rsid w:val="00B36DD7"/>
    <w:rsid w:val="00B5400C"/>
    <w:rsid w:val="00B5435B"/>
    <w:rsid w:val="00B57353"/>
    <w:rsid w:val="00B612E5"/>
    <w:rsid w:val="00B72A7A"/>
    <w:rsid w:val="00B774A0"/>
    <w:rsid w:val="00B83470"/>
    <w:rsid w:val="00B869DB"/>
    <w:rsid w:val="00B90EA9"/>
    <w:rsid w:val="00BA2F66"/>
    <w:rsid w:val="00BA4631"/>
    <w:rsid w:val="00BA653C"/>
    <w:rsid w:val="00BB0011"/>
    <w:rsid w:val="00BB36A7"/>
    <w:rsid w:val="00BB36B0"/>
    <w:rsid w:val="00BE0F17"/>
    <w:rsid w:val="00BE33DE"/>
    <w:rsid w:val="00BE5CB8"/>
    <w:rsid w:val="00BF3290"/>
    <w:rsid w:val="00C04DDE"/>
    <w:rsid w:val="00C41739"/>
    <w:rsid w:val="00C44472"/>
    <w:rsid w:val="00C53F0B"/>
    <w:rsid w:val="00C6286D"/>
    <w:rsid w:val="00C7088A"/>
    <w:rsid w:val="00C82029"/>
    <w:rsid w:val="00C92856"/>
    <w:rsid w:val="00C94320"/>
    <w:rsid w:val="00CE2A4D"/>
    <w:rsid w:val="00CF3DFA"/>
    <w:rsid w:val="00CF6A1F"/>
    <w:rsid w:val="00CF7400"/>
    <w:rsid w:val="00D02CA3"/>
    <w:rsid w:val="00D032E6"/>
    <w:rsid w:val="00D10E32"/>
    <w:rsid w:val="00D1457A"/>
    <w:rsid w:val="00D15336"/>
    <w:rsid w:val="00D24AFA"/>
    <w:rsid w:val="00D3437A"/>
    <w:rsid w:val="00D359DF"/>
    <w:rsid w:val="00D3676E"/>
    <w:rsid w:val="00D424E8"/>
    <w:rsid w:val="00D429CF"/>
    <w:rsid w:val="00D43082"/>
    <w:rsid w:val="00D92323"/>
    <w:rsid w:val="00D972F2"/>
    <w:rsid w:val="00DA7058"/>
    <w:rsid w:val="00DB6C41"/>
    <w:rsid w:val="00DC746A"/>
    <w:rsid w:val="00DC7FD9"/>
    <w:rsid w:val="00DD05A7"/>
    <w:rsid w:val="00DD0842"/>
    <w:rsid w:val="00DF3E89"/>
    <w:rsid w:val="00DF4A39"/>
    <w:rsid w:val="00E0794E"/>
    <w:rsid w:val="00E10152"/>
    <w:rsid w:val="00E61160"/>
    <w:rsid w:val="00E71B62"/>
    <w:rsid w:val="00E732B9"/>
    <w:rsid w:val="00E745DD"/>
    <w:rsid w:val="00E80180"/>
    <w:rsid w:val="00E878E6"/>
    <w:rsid w:val="00EA0734"/>
    <w:rsid w:val="00EA1F64"/>
    <w:rsid w:val="00EA6136"/>
    <w:rsid w:val="00EB1884"/>
    <w:rsid w:val="00EC5471"/>
    <w:rsid w:val="00EC7D4C"/>
    <w:rsid w:val="00ED7101"/>
    <w:rsid w:val="00EE2840"/>
    <w:rsid w:val="00EF4F1F"/>
    <w:rsid w:val="00EF56D1"/>
    <w:rsid w:val="00EF7E3E"/>
    <w:rsid w:val="00F02009"/>
    <w:rsid w:val="00F13CB0"/>
    <w:rsid w:val="00F21ED3"/>
    <w:rsid w:val="00F22EB9"/>
    <w:rsid w:val="00F31012"/>
    <w:rsid w:val="00F3594F"/>
    <w:rsid w:val="00F42BDF"/>
    <w:rsid w:val="00F571DF"/>
    <w:rsid w:val="00F61B59"/>
    <w:rsid w:val="00F66D0D"/>
    <w:rsid w:val="00F748CD"/>
    <w:rsid w:val="00F96504"/>
    <w:rsid w:val="00F967CB"/>
    <w:rsid w:val="00FA0B41"/>
    <w:rsid w:val="00FA16CD"/>
    <w:rsid w:val="00FA5248"/>
    <w:rsid w:val="00FB4C02"/>
    <w:rsid w:val="00FC65C1"/>
    <w:rsid w:val="00FC728C"/>
    <w:rsid w:val="00FD52B3"/>
    <w:rsid w:val="00FF4623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2ED69"/>
  <w15:chartTrackingRefBased/>
  <w15:docId w15:val="{45203C91-E5B9-0B45-9463-4996D729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972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B493B"/>
    <w:pPr>
      <w:keepNext/>
      <w:outlineLvl w:val="1"/>
    </w:pPr>
    <w:rPr>
      <w:rFonts w:ascii="Times" w:eastAsia="Times" w:hAnsi="Times"/>
      <w:i/>
      <w:color w:val="411D0E"/>
      <w:szCs w:val="20"/>
      <w:lang w:val="en-US" w:eastAsia="en-US"/>
    </w:rPr>
  </w:style>
  <w:style w:type="paragraph" w:styleId="Heading3">
    <w:name w:val="heading 3"/>
    <w:basedOn w:val="Normal"/>
    <w:next w:val="Normal"/>
    <w:qFormat/>
    <w:rsid w:val="00D972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65C1"/>
    <w:rPr>
      <w:color w:val="0000FF"/>
      <w:u w:val="single"/>
    </w:rPr>
  </w:style>
  <w:style w:type="character" w:customStyle="1" w:styleId="Heading2Char">
    <w:name w:val="Heading 2 Char"/>
    <w:link w:val="Heading2"/>
    <w:rsid w:val="002B493B"/>
    <w:rPr>
      <w:rFonts w:ascii="Times" w:eastAsia="Times" w:hAnsi="Times"/>
      <w:i/>
      <w:color w:val="411D0E"/>
      <w:sz w:val="24"/>
      <w:lang w:val="en-US" w:eastAsia="en-US" w:bidi="ar-SA"/>
    </w:rPr>
  </w:style>
  <w:style w:type="character" w:styleId="Strong">
    <w:name w:val="Strong"/>
    <w:qFormat/>
    <w:rsid w:val="00F42BDF"/>
    <w:rPr>
      <w:b/>
      <w:bCs/>
    </w:rPr>
  </w:style>
  <w:style w:type="paragraph" w:styleId="NormalWeb">
    <w:name w:val="Normal (Web)"/>
    <w:basedOn w:val="Normal"/>
    <w:rsid w:val="00D10E32"/>
    <w:pPr>
      <w:spacing w:after="300" w:line="336" w:lineRule="atLeast"/>
    </w:pPr>
    <w:rPr>
      <w:rFonts w:ascii="PT Sans" w:hAnsi="PT Sans"/>
    </w:rPr>
  </w:style>
  <w:style w:type="character" w:customStyle="1" w:styleId="apple-style-span">
    <w:name w:val="apple-style-span"/>
    <w:basedOn w:val="DefaultParagraphFont"/>
    <w:rsid w:val="002E0161"/>
  </w:style>
  <w:style w:type="table" w:styleId="TableGrid">
    <w:name w:val="Table Grid"/>
    <w:basedOn w:val="TableNormal"/>
    <w:rsid w:val="00EA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er">
    <w:name w:val="center"/>
    <w:basedOn w:val="DefaultParagraphFont"/>
    <w:rsid w:val="00E878E6"/>
  </w:style>
  <w:style w:type="paragraph" w:styleId="BalloonText">
    <w:name w:val="Balloon Text"/>
    <w:basedOn w:val="Normal"/>
    <w:link w:val="BalloonTextChar"/>
    <w:rsid w:val="006C3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3F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967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67CB"/>
    <w:rPr>
      <w:sz w:val="24"/>
      <w:szCs w:val="24"/>
    </w:rPr>
  </w:style>
  <w:style w:type="paragraph" w:styleId="Footer">
    <w:name w:val="footer"/>
    <w:basedOn w:val="Normal"/>
    <w:link w:val="FooterChar"/>
    <w:rsid w:val="00F967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967CB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B6570"/>
    <w:rPr>
      <w:color w:val="605E5C"/>
      <w:shd w:val="clear" w:color="auto" w:fill="E1DFDD"/>
    </w:rPr>
  </w:style>
  <w:style w:type="paragraph" w:customStyle="1" w:styleId="leftaligned">
    <w:name w:val="leftaligned"/>
    <w:basedOn w:val="Normal"/>
    <w:rsid w:val="00F571DF"/>
    <w:pPr>
      <w:spacing w:after="428"/>
    </w:pPr>
  </w:style>
  <w:style w:type="paragraph" w:customStyle="1" w:styleId="Subhead">
    <w:name w:val="Subhead"/>
    <w:basedOn w:val="Heading3"/>
    <w:qFormat/>
    <w:rsid w:val="00C53F0B"/>
    <w:pPr>
      <w:spacing w:before="0" w:after="0"/>
      <w:jc w:val="center"/>
    </w:pPr>
    <w:rPr>
      <w:rFonts w:ascii="Times New Roman" w:eastAsia="Times" w:hAnsi="Times New Roman" w:cs="Times New Roman"/>
      <w:bCs w:val="0"/>
      <w:color w:val="4F2F1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756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7416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7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491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3981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neighbourhoodimpactteam@tamworth.gov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ffordshire.police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staffsvictimsgateway.org.uk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help@staffsvictimsgateway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Tamworth Borough Council</Company>
  <LinksUpToDate>false</LinksUpToDate>
  <CharactersWithSpaces>2647</CharactersWithSpaces>
  <SharedDoc>false</SharedDoc>
  <HLinks>
    <vt:vector size="24" baseType="variant">
      <vt:variant>
        <vt:i4>7143455</vt:i4>
      </vt:variant>
      <vt:variant>
        <vt:i4>3</vt:i4>
      </vt:variant>
      <vt:variant>
        <vt:i4>0</vt:i4>
      </vt:variant>
      <vt:variant>
        <vt:i4>5</vt:i4>
      </vt:variant>
      <vt:variant>
        <vt:lpwstr>mailto:neighbourhoodimpactteam@tamworth.gov.uk</vt:lpwstr>
      </vt:variant>
      <vt:variant>
        <vt:lpwstr/>
      </vt:variant>
      <vt:variant>
        <vt:i4>6815851</vt:i4>
      </vt:variant>
      <vt:variant>
        <vt:i4>0</vt:i4>
      </vt:variant>
      <vt:variant>
        <vt:i4>0</vt:i4>
      </vt:variant>
      <vt:variant>
        <vt:i4>5</vt:i4>
      </vt:variant>
      <vt:variant>
        <vt:lpwstr>http://www.staffordshire.police.uk/</vt:lpwstr>
      </vt:variant>
      <vt:variant>
        <vt:lpwstr/>
      </vt:variant>
      <vt:variant>
        <vt:i4>2883617</vt:i4>
      </vt:variant>
      <vt:variant>
        <vt:i4>6</vt:i4>
      </vt:variant>
      <vt:variant>
        <vt:i4>0</vt:i4>
      </vt:variant>
      <vt:variant>
        <vt:i4>5</vt:i4>
      </vt:variant>
      <vt:variant>
        <vt:lpwstr>http://www.staffsvictimsgateway.org.uk/</vt:lpwstr>
      </vt:variant>
      <vt:variant>
        <vt:lpwstr/>
      </vt:variant>
      <vt:variant>
        <vt:i4>5701683</vt:i4>
      </vt:variant>
      <vt:variant>
        <vt:i4>3</vt:i4>
      </vt:variant>
      <vt:variant>
        <vt:i4>0</vt:i4>
      </vt:variant>
      <vt:variant>
        <vt:i4>5</vt:i4>
      </vt:variant>
      <vt:variant>
        <vt:lpwstr>mailto:help@staffsvictimsgateway.org.uk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</dc:creator>
  <cp:keywords/>
  <dc:description/>
  <cp:lastModifiedBy>Freer-Gallagher, Dolcee</cp:lastModifiedBy>
  <cp:revision>2</cp:revision>
  <cp:lastPrinted>2016-04-22T17:42:00Z</cp:lastPrinted>
  <dcterms:created xsi:type="dcterms:W3CDTF">2025-03-19T09:15:00Z</dcterms:created>
  <dcterms:modified xsi:type="dcterms:W3CDTF">2025-03-19T09:15:00Z</dcterms:modified>
</cp:coreProperties>
</file>