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88912" w14:textId="77777777" w:rsidR="00D36EB7" w:rsidRDefault="00016802" w:rsidP="00D36EB7">
      <w:pPr>
        <w:jc w:val="right"/>
      </w:pPr>
      <w:r>
        <w:rPr>
          <w:noProof/>
        </w:rPr>
        <w:drawing>
          <wp:inline distT="0" distB="0" distL="0" distR="0" wp14:anchorId="25A512CC" wp14:editId="301B42A2">
            <wp:extent cx="1962150" cy="704850"/>
            <wp:effectExtent l="0" t="0" r="0" b="0"/>
            <wp:docPr id="1" name="Picture 2" descr="Tamworth Borough Counci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Tamworth Borough Council logo"/>
                    <pic:cNvPicPr>
                      <a:picLocks/>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62150" cy="704850"/>
                    </a:xfrm>
                    <a:prstGeom prst="rect">
                      <a:avLst/>
                    </a:prstGeom>
                    <a:noFill/>
                    <a:ln>
                      <a:noFill/>
                    </a:ln>
                  </pic:spPr>
                </pic:pic>
              </a:graphicData>
            </a:graphic>
          </wp:inline>
        </w:drawing>
      </w:r>
    </w:p>
    <w:p w14:paraId="25CF80E2" w14:textId="55AB2F68" w:rsidR="00D36EB7" w:rsidRDefault="00D36EB7" w:rsidP="00D36EB7">
      <w:pPr>
        <w:jc w:val="right"/>
      </w:pPr>
    </w:p>
    <w:p w14:paraId="249035FF" w14:textId="77777777" w:rsidR="00D36EB7" w:rsidRDefault="00D36EB7" w:rsidP="00D36EB7">
      <w:pPr>
        <w:jc w:val="right"/>
      </w:pPr>
    </w:p>
    <w:p w14:paraId="4B742D96" w14:textId="77777777" w:rsidR="00D36EB7" w:rsidRDefault="00D36EB7" w:rsidP="00D36EB7">
      <w:pPr>
        <w:jc w:val="right"/>
      </w:pPr>
    </w:p>
    <w:p w14:paraId="4305A4F0" w14:textId="77777777" w:rsidR="00D36EB7" w:rsidRDefault="00D36EB7" w:rsidP="00D36EB7">
      <w:pPr>
        <w:jc w:val="right"/>
        <w:rPr>
          <w:b/>
          <w:bCs/>
          <w:i/>
          <w:iCs/>
          <w:sz w:val="28"/>
        </w:rPr>
      </w:pPr>
    </w:p>
    <w:p w14:paraId="4A957609" w14:textId="77777777" w:rsidR="00D36EB7" w:rsidRDefault="00D36EB7" w:rsidP="00D36EB7">
      <w:pPr>
        <w:jc w:val="right"/>
        <w:rPr>
          <w:b/>
          <w:bCs/>
          <w:sz w:val="32"/>
        </w:rPr>
      </w:pPr>
    </w:p>
    <w:p w14:paraId="62DE11DB" w14:textId="77777777" w:rsidR="00D36EB7" w:rsidRDefault="00D36EB7" w:rsidP="00D36EB7">
      <w:pPr>
        <w:jc w:val="right"/>
        <w:rPr>
          <w:b/>
          <w:bCs/>
          <w:sz w:val="32"/>
        </w:rPr>
      </w:pPr>
    </w:p>
    <w:p w14:paraId="7C5FEF8C" w14:textId="77777777" w:rsidR="00D36EB7" w:rsidRDefault="00D36EB7" w:rsidP="00D36EB7">
      <w:pPr>
        <w:pStyle w:val="BodyText"/>
        <w:jc w:val="right"/>
        <w:rPr>
          <w:rFonts w:cs="Arial"/>
          <w:sz w:val="28"/>
        </w:rPr>
      </w:pPr>
    </w:p>
    <w:p w14:paraId="0775CAC5" w14:textId="77777777" w:rsidR="00D36EB7" w:rsidRDefault="00D36EB7" w:rsidP="00D36EB7">
      <w:pPr>
        <w:pStyle w:val="BodyText"/>
        <w:jc w:val="right"/>
        <w:rPr>
          <w:rFonts w:cs="Arial"/>
          <w:sz w:val="28"/>
        </w:rPr>
      </w:pPr>
      <w:r>
        <w:rPr>
          <w:rFonts w:cs="Arial"/>
          <w:sz w:val="28"/>
        </w:rPr>
        <w:t>WHISTLEBLOWING POLICY</w:t>
      </w:r>
    </w:p>
    <w:p w14:paraId="4CF09340" w14:textId="77777777" w:rsidR="00D36EB7" w:rsidRDefault="00D36EB7" w:rsidP="00D36EB7">
      <w:pPr>
        <w:jc w:val="right"/>
        <w:rPr>
          <w:sz w:val="32"/>
        </w:rPr>
      </w:pPr>
    </w:p>
    <w:p w14:paraId="444DD41E" w14:textId="77777777" w:rsidR="00D36EB7" w:rsidRDefault="00D36EB7" w:rsidP="00D36EB7">
      <w:pPr>
        <w:jc w:val="right"/>
        <w:rPr>
          <w:sz w:val="32"/>
        </w:rPr>
      </w:pPr>
    </w:p>
    <w:p w14:paraId="78CF62E1" w14:textId="77777777" w:rsidR="00D36EB7" w:rsidRDefault="00D36EB7" w:rsidP="00D36EB7">
      <w:pPr>
        <w:jc w:val="right"/>
        <w:rPr>
          <w:sz w:val="32"/>
        </w:rPr>
      </w:pPr>
    </w:p>
    <w:p w14:paraId="471145BA" w14:textId="77777777" w:rsidR="00D36EB7" w:rsidRDefault="00D36EB7" w:rsidP="00D36EB7">
      <w:pPr>
        <w:pStyle w:val="BodyText"/>
        <w:jc w:val="right"/>
        <w:rPr>
          <w:rFonts w:cs="Arial"/>
          <w:sz w:val="28"/>
        </w:rPr>
      </w:pPr>
    </w:p>
    <w:p w14:paraId="7CACD14D" w14:textId="77777777" w:rsidR="00D36EB7" w:rsidRDefault="00D36EB7" w:rsidP="00D36EB7">
      <w:pPr>
        <w:pStyle w:val="BodyText"/>
        <w:jc w:val="right"/>
        <w:rPr>
          <w:rFonts w:cs="Arial"/>
          <w:sz w:val="28"/>
        </w:rPr>
      </w:pPr>
      <w:r>
        <w:rPr>
          <w:rFonts w:cs="Arial"/>
          <w:sz w:val="28"/>
        </w:rPr>
        <w:t xml:space="preserve">Document Status: </w:t>
      </w:r>
      <w:r w:rsidR="00935BED">
        <w:rPr>
          <w:rFonts w:cs="Arial"/>
          <w:sz w:val="28"/>
        </w:rPr>
        <w:t>Final</w:t>
      </w:r>
    </w:p>
    <w:p w14:paraId="0CE663EC" w14:textId="77777777" w:rsidR="00D36EB7" w:rsidRDefault="00D36EB7" w:rsidP="00D36EB7">
      <w:pPr>
        <w:pStyle w:val="BodyText"/>
        <w:jc w:val="right"/>
        <w:rPr>
          <w:rFonts w:cs="Arial"/>
          <w:sz w:val="28"/>
        </w:rPr>
      </w:pPr>
    </w:p>
    <w:p w14:paraId="7D940C67" w14:textId="77777777" w:rsidR="00D36EB7" w:rsidRDefault="00D36EB7" w:rsidP="00D36EB7">
      <w:pPr>
        <w:jc w:val="right"/>
        <w:rPr>
          <w:rFonts w:cs="Arial"/>
          <w:b/>
          <w:bCs/>
          <w:sz w:val="28"/>
        </w:rPr>
      </w:pPr>
    </w:p>
    <w:p w14:paraId="33ACCA0C" w14:textId="77777777" w:rsidR="00D36EB7" w:rsidRDefault="00D36EB7" w:rsidP="00D36EB7">
      <w:pPr>
        <w:jc w:val="right"/>
        <w:rPr>
          <w:rFonts w:cs="Arial"/>
          <w:b/>
          <w:bCs/>
          <w:sz w:val="28"/>
        </w:rPr>
      </w:pPr>
    </w:p>
    <w:p w14:paraId="06D0074E" w14:textId="77777777" w:rsidR="00D36EB7" w:rsidRPr="00564F23" w:rsidRDefault="00D36EB7" w:rsidP="00D36EB7">
      <w:pPr>
        <w:jc w:val="right"/>
        <w:rPr>
          <w:szCs w:val="24"/>
        </w:rPr>
      </w:pPr>
      <w:r>
        <w:rPr>
          <w:szCs w:val="24"/>
        </w:rPr>
        <w:t>Originator:</w:t>
      </w:r>
      <w:r w:rsidRPr="00E128AF">
        <w:rPr>
          <w:szCs w:val="24"/>
        </w:rPr>
        <w:t xml:space="preserve"> </w:t>
      </w:r>
      <w:r>
        <w:rPr>
          <w:szCs w:val="24"/>
        </w:rPr>
        <w:t xml:space="preserve">A </w:t>
      </w:r>
      <w:r w:rsidRPr="00564F23">
        <w:rPr>
          <w:szCs w:val="24"/>
        </w:rPr>
        <w:t>Struthers</w:t>
      </w:r>
    </w:p>
    <w:p w14:paraId="75B4DFC0" w14:textId="77777777" w:rsidR="00D36EB7" w:rsidRPr="00564F23" w:rsidRDefault="00D36EB7" w:rsidP="00D36EB7">
      <w:pPr>
        <w:jc w:val="right"/>
        <w:rPr>
          <w:b/>
          <w:bCs/>
          <w:szCs w:val="24"/>
        </w:rPr>
      </w:pPr>
    </w:p>
    <w:p w14:paraId="36F8AD3B" w14:textId="77777777" w:rsidR="00D36EB7" w:rsidRPr="00564F23" w:rsidRDefault="00D36EB7" w:rsidP="00D36EB7">
      <w:pPr>
        <w:jc w:val="right"/>
        <w:rPr>
          <w:szCs w:val="24"/>
        </w:rPr>
      </w:pPr>
      <w:r w:rsidRPr="00564F23">
        <w:rPr>
          <w:szCs w:val="24"/>
        </w:rPr>
        <w:t xml:space="preserve">Updated: </w:t>
      </w:r>
      <w:r w:rsidR="00054850" w:rsidRPr="00564F23">
        <w:rPr>
          <w:szCs w:val="24"/>
        </w:rPr>
        <w:t>A Wood</w:t>
      </w:r>
    </w:p>
    <w:p w14:paraId="7D1A7A3C" w14:textId="77777777" w:rsidR="00D36EB7" w:rsidRPr="00564F23" w:rsidRDefault="00D36EB7" w:rsidP="00D36EB7">
      <w:pPr>
        <w:jc w:val="right"/>
        <w:rPr>
          <w:szCs w:val="24"/>
        </w:rPr>
      </w:pPr>
    </w:p>
    <w:p w14:paraId="7BD04CC6" w14:textId="77777777" w:rsidR="00D36EB7" w:rsidRPr="00935BED" w:rsidRDefault="00D36EB7" w:rsidP="00D36EB7">
      <w:pPr>
        <w:jc w:val="right"/>
        <w:rPr>
          <w:szCs w:val="24"/>
        </w:rPr>
      </w:pPr>
      <w:r w:rsidRPr="00564F23">
        <w:rPr>
          <w:szCs w:val="24"/>
        </w:rPr>
        <w:t xml:space="preserve">Owner: </w:t>
      </w:r>
      <w:r w:rsidR="00054850" w:rsidRPr="00564F23">
        <w:rPr>
          <w:szCs w:val="24"/>
        </w:rPr>
        <w:t xml:space="preserve">Audit </w:t>
      </w:r>
      <w:r w:rsidR="00054850" w:rsidRPr="00935BED">
        <w:rPr>
          <w:szCs w:val="24"/>
        </w:rPr>
        <w:t>Manager</w:t>
      </w:r>
    </w:p>
    <w:p w14:paraId="011E473D" w14:textId="77777777" w:rsidR="00D36EB7" w:rsidRPr="00935BED" w:rsidRDefault="00D36EB7" w:rsidP="00D36EB7">
      <w:pPr>
        <w:jc w:val="right"/>
        <w:rPr>
          <w:szCs w:val="24"/>
        </w:rPr>
      </w:pPr>
    </w:p>
    <w:p w14:paraId="019F93A8" w14:textId="77777777" w:rsidR="00D36EB7" w:rsidRPr="00851899" w:rsidRDefault="00D36EB7" w:rsidP="00D36EB7">
      <w:pPr>
        <w:jc w:val="right"/>
        <w:rPr>
          <w:szCs w:val="24"/>
        </w:rPr>
      </w:pPr>
      <w:r w:rsidRPr="00851899">
        <w:rPr>
          <w:szCs w:val="24"/>
        </w:rPr>
        <w:t>Version: 01.01.</w:t>
      </w:r>
      <w:r w:rsidR="00D852D2" w:rsidRPr="00851899">
        <w:rPr>
          <w:szCs w:val="24"/>
        </w:rPr>
        <w:t>10</w:t>
      </w:r>
    </w:p>
    <w:p w14:paraId="61F032C0" w14:textId="77777777" w:rsidR="00D36EB7" w:rsidRPr="00851899" w:rsidRDefault="00D36EB7" w:rsidP="00D36EB7">
      <w:pPr>
        <w:jc w:val="right"/>
        <w:rPr>
          <w:szCs w:val="24"/>
        </w:rPr>
      </w:pPr>
    </w:p>
    <w:p w14:paraId="56D7E738" w14:textId="77777777" w:rsidR="00D36EB7" w:rsidRPr="00E128AF" w:rsidRDefault="00D36EB7" w:rsidP="00D36EB7">
      <w:pPr>
        <w:jc w:val="right"/>
        <w:rPr>
          <w:szCs w:val="24"/>
        </w:rPr>
      </w:pPr>
      <w:r w:rsidRPr="00851899">
        <w:rPr>
          <w:szCs w:val="24"/>
        </w:rPr>
        <w:t>Date:</w:t>
      </w:r>
      <w:r w:rsidR="006E1A12" w:rsidRPr="00851899">
        <w:rPr>
          <w:szCs w:val="24"/>
        </w:rPr>
        <w:t xml:space="preserve"> </w:t>
      </w:r>
      <w:r w:rsidR="00D852D2" w:rsidRPr="00851899">
        <w:rPr>
          <w:szCs w:val="24"/>
        </w:rPr>
        <w:t>October 2023</w:t>
      </w:r>
    </w:p>
    <w:p w14:paraId="33CE3D6A" w14:textId="77777777" w:rsidR="00D36EB7" w:rsidRDefault="00D36EB7" w:rsidP="00D36EB7">
      <w:pPr>
        <w:jc w:val="right"/>
        <w:rPr>
          <w:sz w:val="28"/>
        </w:rPr>
      </w:pPr>
    </w:p>
    <w:p w14:paraId="0A16DED5" w14:textId="77777777" w:rsidR="00D36EB7" w:rsidRDefault="00D36EB7" w:rsidP="00D36EB7">
      <w:pPr>
        <w:jc w:val="right"/>
        <w:rPr>
          <w:b/>
          <w:bCs/>
          <w:sz w:val="28"/>
        </w:rPr>
      </w:pPr>
    </w:p>
    <w:p w14:paraId="2A6F4442" w14:textId="77777777" w:rsidR="00D36EB7" w:rsidRDefault="00D36EB7" w:rsidP="00D36EB7">
      <w:pPr>
        <w:jc w:val="right"/>
        <w:rPr>
          <w:b/>
          <w:bCs/>
          <w:sz w:val="28"/>
        </w:rPr>
      </w:pPr>
    </w:p>
    <w:p w14:paraId="099A5845" w14:textId="77777777" w:rsidR="00D36EB7" w:rsidRDefault="00D36EB7" w:rsidP="00D36EB7">
      <w:pPr>
        <w:jc w:val="right"/>
        <w:rPr>
          <w:b/>
          <w:bCs/>
          <w:sz w:val="28"/>
        </w:rPr>
      </w:pPr>
    </w:p>
    <w:p w14:paraId="0138FCB4" w14:textId="77777777" w:rsidR="00D36EB7" w:rsidRDefault="00D36EB7" w:rsidP="00D36EB7">
      <w:pPr>
        <w:jc w:val="right"/>
        <w:rPr>
          <w:b/>
          <w:bCs/>
          <w:sz w:val="28"/>
        </w:rPr>
      </w:pPr>
    </w:p>
    <w:p w14:paraId="02432A42" w14:textId="77777777" w:rsidR="009514B3" w:rsidRDefault="009514B3" w:rsidP="00D36EB7">
      <w:pPr>
        <w:jc w:val="right"/>
        <w:rPr>
          <w:b/>
          <w:bCs/>
          <w:sz w:val="28"/>
        </w:rPr>
      </w:pPr>
    </w:p>
    <w:p w14:paraId="65B8E78A" w14:textId="77777777" w:rsidR="009514B3" w:rsidRDefault="009514B3" w:rsidP="00D36EB7">
      <w:pPr>
        <w:jc w:val="right"/>
        <w:rPr>
          <w:b/>
          <w:bCs/>
          <w:sz w:val="28"/>
        </w:rPr>
      </w:pPr>
    </w:p>
    <w:p w14:paraId="01977C01" w14:textId="77777777" w:rsidR="009514B3" w:rsidRDefault="009514B3" w:rsidP="00D36EB7">
      <w:pPr>
        <w:jc w:val="right"/>
        <w:rPr>
          <w:b/>
          <w:bCs/>
          <w:sz w:val="28"/>
        </w:rPr>
      </w:pPr>
    </w:p>
    <w:p w14:paraId="2B7CD595" w14:textId="77777777" w:rsidR="00D36EB7" w:rsidRDefault="00D36EB7" w:rsidP="00D36EB7">
      <w:pPr>
        <w:jc w:val="right"/>
        <w:rPr>
          <w:sz w:val="28"/>
        </w:rPr>
      </w:pPr>
    </w:p>
    <w:p w14:paraId="6F1A76D7" w14:textId="77777777" w:rsidR="009514B3" w:rsidRDefault="009514B3" w:rsidP="00D36EB7">
      <w:pPr>
        <w:jc w:val="right"/>
        <w:rPr>
          <w:sz w:val="28"/>
        </w:rPr>
      </w:pPr>
    </w:p>
    <w:p w14:paraId="654E06E8" w14:textId="77777777" w:rsidR="00B049AE" w:rsidRPr="00384BEB" w:rsidRDefault="00B049AE" w:rsidP="00B049AE">
      <w:pPr>
        <w:rPr>
          <w:b/>
          <w:sz w:val="16"/>
          <w:szCs w:val="16"/>
        </w:rPr>
      </w:pPr>
      <w:r w:rsidRPr="00384BEB">
        <w:rPr>
          <w:b/>
          <w:sz w:val="16"/>
          <w:szCs w:val="16"/>
        </w:rPr>
        <w:t>This information can be produced on request in other formats and languages</w:t>
      </w:r>
    </w:p>
    <w:p w14:paraId="7D6BF0FB" w14:textId="77777777" w:rsidR="00D36EB7" w:rsidRDefault="00D36EB7" w:rsidP="00D36EB7">
      <w:pPr>
        <w:pStyle w:val="Default"/>
        <w:rPr>
          <w:b/>
          <w:bCs/>
          <w:sz w:val="28"/>
          <w:szCs w:val="28"/>
        </w:rPr>
      </w:pPr>
    </w:p>
    <w:p w14:paraId="3108D34E" w14:textId="77777777" w:rsidR="00D36EB7" w:rsidRPr="007A7244" w:rsidRDefault="00D36EB7" w:rsidP="00D36EB7">
      <w:pPr>
        <w:pStyle w:val="Default"/>
        <w:rPr>
          <w:b/>
          <w:bCs/>
          <w:sz w:val="28"/>
          <w:szCs w:val="28"/>
        </w:rPr>
      </w:pPr>
      <w:r w:rsidRPr="007A7244">
        <w:rPr>
          <w:b/>
          <w:bCs/>
          <w:sz w:val="28"/>
          <w:szCs w:val="28"/>
        </w:rPr>
        <w:lastRenderedPageBreak/>
        <w:t>Document Location</w:t>
      </w:r>
    </w:p>
    <w:p w14:paraId="3A9F3692" w14:textId="77777777" w:rsidR="00D36EB7" w:rsidRDefault="00D36EB7" w:rsidP="00D36EB7"/>
    <w:p w14:paraId="08FD53B6" w14:textId="77777777" w:rsidR="00D36EB7" w:rsidRPr="00564F23" w:rsidRDefault="00D36EB7" w:rsidP="00D36EB7">
      <w:r w:rsidRPr="00564F23">
        <w:t xml:space="preserve">This document is held by Tamworth Borough Council, and the document owner is </w:t>
      </w:r>
      <w:r w:rsidR="00054850" w:rsidRPr="00564F23">
        <w:t>Andrew Wood, Audit Manager</w:t>
      </w:r>
      <w:r w:rsidRPr="00564F23">
        <w:t>.</w:t>
      </w:r>
    </w:p>
    <w:p w14:paraId="79812A55" w14:textId="77777777" w:rsidR="00D36EB7" w:rsidRPr="00564F23" w:rsidRDefault="00D36EB7" w:rsidP="00D36EB7"/>
    <w:p w14:paraId="6B41E813" w14:textId="77777777" w:rsidR="00D36EB7" w:rsidRPr="00564F23" w:rsidRDefault="00D36EB7" w:rsidP="00D36EB7">
      <w:r w:rsidRPr="00564F23">
        <w:t xml:space="preserve">Printed documents may be obsolete. An electronic copy will be available on Tamworth Borough Councils Intranet. Please check for current version before using.  </w:t>
      </w:r>
    </w:p>
    <w:p w14:paraId="5A712201" w14:textId="77777777" w:rsidR="00D36EB7" w:rsidRPr="00564F23" w:rsidRDefault="00D36EB7" w:rsidP="00D36EB7">
      <w:pPr>
        <w:rPr>
          <w:sz w:val="28"/>
        </w:rPr>
      </w:pPr>
      <w:r w:rsidRPr="00564F23">
        <w:t xml:space="preserve"> </w:t>
      </w:r>
    </w:p>
    <w:p w14:paraId="41325901" w14:textId="77777777" w:rsidR="00D36EB7" w:rsidRPr="00564F23" w:rsidRDefault="00D36EB7" w:rsidP="00D36EB7">
      <w:pPr>
        <w:rPr>
          <w:sz w:val="28"/>
        </w:rPr>
      </w:pPr>
      <w:r w:rsidRPr="00564F23">
        <w:rPr>
          <w:sz w:val="28"/>
        </w:rPr>
        <w:t>Revision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2841"/>
        <w:gridCol w:w="2841"/>
      </w:tblGrid>
      <w:tr w:rsidR="005F378E" w:rsidRPr="00564F23" w14:paraId="732D693F" w14:textId="77777777" w:rsidTr="00D36EB7">
        <w:tc>
          <w:tcPr>
            <w:tcW w:w="2840" w:type="dxa"/>
          </w:tcPr>
          <w:p w14:paraId="438D50A2" w14:textId="77777777" w:rsidR="00D36EB7" w:rsidRPr="00564F23" w:rsidRDefault="00D36EB7" w:rsidP="00D36EB7">
            <w:pPr>
              <w:rPr>
                <w:b/>
                <w:bCs/>
              </w:rPr>
            </w:pPr>
            <w:r w:rsidRPr="00564F23">
              <w:rPr>
                <w:b/>
                <w:bCs/>
              </w:rPr>
              <w:t>Revision Date</w:t>
            </w:r>
          </w:p>
        </w:tc>
        <w:tc>
          <w:tcPr>
            <w:tcW w:w="2841" w:type="dxa"/>
          </w:tcPr>
          <w:p w14:paraId="1F5B2574" w14:textId="77777777" w:rsidR="00D36EB7" w:rsidRPr="00564F23" w:rsidRDefault="00D36EB7" w:rsidP="00D36EB7">
            <w:pPr>
              <w:rPr>
                <w:b/>
                <w:bCs/>
              </w:rPr>
            </w:pPr>
            <w:r w:rsidRPr="00564F23">
              <w:rPr>
                <w:b/>
                <w:bCs/>
              </w:rPr>
              <w:t>Version Control</w:t>
            </w:r>
          </w:p>
        </w:tc>
        <w:tc>
          <w:tcPr>
            <w:tcW w:w="2841" w:type="dxa"/>
          </w:tcPr>
          <w:p w14:paraId="06B89B60" w14:textId="77777777" w:rsidR="00D36EB7" w:rsidRPr="00564F23" w:rsidRDefault="00D36EB7" w:rsidP="00D36EB7">
            <w:pPr>
              <w:rPr>
                <w:b/>
                <w:bCs/>
              </w:rPr>
            </w:pPr>
            <w:r w:rsidRPr="00564F23">
              <w:rPr>
                <w:b/>
                <w:bCs/>
              </w:rPr>
              <w:t>Summary of changes</w:t>
            </w:r>
          </w:p>
        </w:tc>
      </w:tr>
      <w:tr w:rsidR="005F378E" w:rsidRPr="00564F23" w14:paraId="69A3D624" w14:textId="77777777" w:rsidTr="00D36EB7">
        <w:tc>
          <w:tcPr>
            <w:tcW w:w="2840" w:type="dxa"/>
          </w:tcPr>
          <w:p w14:paraId="302B78A5" w14:textId="77777777" w:rsidR="00D36EB7" w:rsidRPr="00564F23" w:rsidRDefault="00D36EB7" w:rsidP="00D36EB7">
            <w:r w:rsidRPr="00564F23">
              <w:t>01/03/12</w:t>
            </w:r>
          </w:p>
        </w:tc>
        <w:tc>
          <w:tcPr>
            <w:tcW w:w="2841" w:type="dxa"/>
          </w:tcPr>
          <w:p w14:paraId="0EC01501" w14:textId="77777777" w:rsidR="00D36EB7" w:rsidRPr="00564F23" w:rsidRDefault="00D36EB7" w:rsidP="00D36EB7">
            <w:r w:rsidRPr="00564F23">
              <w:t>1.01.01</w:t>
            </w:r>
          </w:p>
        </w:tc>
        <w:tc>
          <w:tcPr>
            <w:tcW w:w="2841" w:type="dxa"/>
          </w:tcPr>
          <w:p w14:paraId="79F290A4" w14:textId="77777777" w:rsidR="00D36EB7" w:rsidRPr="00564F23" w:rsidRDefault="00D36EB7" w:rsidP="00D36EB7">
            <w:r w:rsidRPr="00564F23">
              <w:t xml:space="preserve">Scheduled review </w:t>
            </w:r>
          </w:p>
        </w:tc>
      </w:tr>
      <w:tr w:rsidR="005F378E" w:rsidRPr="00564F23" w14:paraId="39B9F006" w14:textId="77777777" w:rsidTr="00D36EB7">
        <w:tc>
          <w:tcPr>
            <w:tcW w:w="2840" w:type="dxa"/>
          </w:tcPr>
          <w:p w14:paraId="4D5B18F1" w14:textId="77777777" w:rsidR="00D36EB7" w:rsidRPr="00564F23" w:rsidRDefault="00D36EB7" w:rsidP="00D36EB7">
            <w:r w:rsidRPr="00564F23">
              <w:t>29/07/13</w:t>
            </w:r>
          </w:p>
        </w:tc>
        <w:tc>
          <w:tcPr>
            <w:tcW w:w="2841" w:type="dxa"/>
          </w:tcPr>
          <w:p w14:paraId="3AD8A4AD" w14:textId="77777777" w:rsidR="00D36EB7" w:rsidRPr="00564F23" w:rsidRDefault="00D36EB7" w:rsidP="00D36EB7">
            <w:r w:rsidRPr="00564F23">
              <w:t>1.01.02</w:t>
            </w:r>
          </w:p>
        </w:tc>
        <w:tc>
          <w:tcPr>
            <w:tcW w:w="2841" w:type="dxa"/>
          </w:tcPr>
          <w:p w14:paraId="2432537F" w14:textId="77777777" w:rsidR="00D36EB7" w:rsidRPr="00564F23" w:rsidRDefault="00D36EB7" w:rsidP="00D36EB7">
            <w:r w:rsidRPr="00564F23">
              <w:t>Changes under the Enterprise and Regulatory Reform Act 2013</w:t>
            </w:r>
          </w:p>
        </w:tc>
      </w:tr>
      <w:tr w:rsidR="005F378E" w:rsidRPr="00564F23" w14:paraId="5414D49B" w14:textId="77777777" w:rsidTr="00D36EB7">
        <w:tc>
          <w:tcPr>
            <w:tcW w:w="2840" w:type="dxa"/>
          </w:tcPr>
          <w:p w14:paraId="2D39FB8F" w14:textId="77777777" w:rsidR="00D36EB7" w:rsidRPr="00564F23" w:rsidRDefault="00D36EB7" w:rsidP="00D36EB7">
            <w:r w:rsidRPr="00564F23">
              <w:t>03/08/15</w:t>
            </w:r>
          </w:p>
        </w:tc>
        <w:tc>
          <w:tcPr>
            <w:tcW w:w="2841" w:type="dxa"/>
          </w:tcPr>
          <w:p w14:paraId="24746D93" w14:textId="77777777" w:rsidR="00D36EB7" w:rsidRPr="00564F23" w:rsidRDefault="00D36EB7" w:rsidP="00D36EB7">
            <w:r w:rsidRPr="00564F23">
              <w:t>1.01.03</w:t>
            </w:r>
          </w:p>
        </w:tc>
        <w:tc>
          <w:tcPr>
            <w:tcW w:w="2841" w:type="dxa"/>
          </w:tcPr>
          <w:p w14:paraId="219C64F7" w14:textId="77777777" w:rsidR="00D36EB7" w:rsidRPr="00564F23" w:rsidRDefault="00D36EB7" w:rsidP="00D36EB7">
            <w:pPr>
              <w:pStyle w:val="BodyTextIndent"/>
              <w:tabs>
                <w:tab w:val="clear" w:pos="851"/>
                <w:tab w:val="left" w:pos="0"/>
                <w:tab w:val="left" w:pos="1418"/>
              </w:tabs>
              <w:ind w:left="-11" w:firstLine="11"/>
              <w:jc w:val="left"/>
              <w:rPr>
                <w:rStyle w:val="Hyperlink"/>
              </w:rPr>
            </w:pPr>
            <w:r w:rsidRPr="00564F23">
              <w:t xml:space="preserve">Scheduled review plus changes under </w:t>
            </w:r>
            <w:r w:rsidRPr="00564F23">
              <w:fldChar w:fldCharType="begin"/>
            </w:r>
            <w:r w:rsidRPr="00564F23">
              <w:instrText>HYPERLINK "http://www.legislation.gov.uk/uksi/2014/2418/pdfs/uksi_20142418_en.pdf"</w:instrText>
            </w:r>
            <w:r w:rsidRPr="00564F23">
              <w:fldChar w:fldCharType="separate"/>
            </w:r>
            <w:r w:rsidRPr="00564F23">
              <w:rPr>
                <w:rStyle w:val="Hyperlink"/>
              </w:rPr>
              <w:t>The Public Interest Disclosure (Prescribed Persons) Order 2014.</w:t>
            </w:r>
          </w:p>
          <w:p w14:paraId="07DA12ED" w14:textId="77777777" w:rsidR="00D36EB7" w:rsidRPr="00564F23" w:rsidRDefault="00D36EB7" w:rsidP="00D36EB7">
            <w:r w:rsidRPr="00564F23">
              <w:fldChar w:fldCharType="end"/>
            </w:r>
          </w:p>
        </w:tc>
      </w:tr>
      <w:tr w:rsidR="005F378E" w:rsidRPr="00564F23" w14:paraId="769E2C6E" w14:textId="77777777" w:rsidTr="00D36EB7">
        <w:tc>
          <w:tcPr>
            <w:tcW w:w="2840" w:type="dxa"/>
          </w:tcPr>
          <w:p w14:paraId="3E2D153A" w14:textId="77777777" w:rsidR="00D36EB7" w:rsidRPr="00564F23" w:rsidRDefault="00D36EB7" w:rsidP="00D36EB7">
            <w:r w:rsidRPr="00564F23">
              <w:t>23/08/17</w:t>
            </w:r>
          </w:p>
        </w:tc>
        <w:tc>
          <w:tcPr>
            <w:tcW w:w="2841" w:type="dxa"/>
          </w:tcPr>
          <w:p w14:paraId="62942085" w14:textId="77777777" w:rsidR="00D36EB7" w:rsidRPr="00564F23" w:rsidRDefault="00D36EB7" w:rsidP="00D36EB7">
            <w:r w:rsidRPr="00564F23">
              <w:t>1.01.04</w:t>
            </w:r>
          </w:p>
        </w:tc>
        <w:tc>
          <w:tcPr>
            <w:tcW w:w="2841" w:type="dxa"/>
          </w:tcPr>
          <w:p w14:paraId="67B06EF9" w14:textId="77777777" w:rsidR="00D36EB7" w:rsidRPr="00564F23" w:rsidRDefault="00D36EB7" w:rsidP="00D36EB7">
            <w:r w:rsidRPr="00564F23">
              <w:t>Scheduled review</w:t>
            </w:r>
          </w:p>
        </w:tc>
      </w:tr>
      <w:tr w:rsidR="005F378E" w:rsidRPr="00564F23" w14:paraId="17B38A86" w14:textId="77777777" w:rsidTr="00D36EB7">
        <w:tc>
          <w:tcPr>
            <w:tcW w:w="2840" w:type="dxa"/>
          </w:tcPr>
          <w:p w14:paraId="2D1B8055" w14:textId="77777777" w:rsidR="00D36EB7" w:rsidRPr="00564F23" w:rsidRDefault="00D36EB7" w:rsidP="00D36EB7">
            <w:r w:rsidRPr="00564F23">
              <w:t>04/07/18</w:t>
            </w:r>
          </w:p>
        </w:tc>
        <w:tc>
          <w:tcPr>
            <w:tcW w:w="2841" w:type="dxa"/>
          </w:tcPr>
          <w:p w14:paraId="131706D6" w14:textId="77777777" w:rsidR="00D36EB7" w:rsidRPr="00564F23" w:rsidRDefault="00D36EB7" w:rsidP="00D36EB7">
            <w:r w:rsidRPr="00564F23">
              <w:t>1.01.05</w:t>
            </w:r>
          </w:p>
        </w:tc>
        <w:tc>
          <w:tcPr>
            <w:tcW w:w="2841" w:type="dxa"/>
          </w:tcPr>
          <w:p w14:paraId="756DFDEE" w14:textId="77777777" w:rsidR="00D36EB7" w:rsidRPr="00564F23" w:rsidRDefault="00D36EB7" w:rsidP="00D36EB7">
            <w:r w:rsidRPr="00564F23">
              <w:t>Minor Changes (job titles)</w:t>
            </w:r>
          </w:p>
        </w:tc>
      </w:tr>
      <w:tr w:rsidR="005F378E" w:rsidRPr="00564F23" w14:paraId="4F3EEFBF" w14:textId="77777777" w:rsidTr="00D36EB7">
        <w:tc>
          <w:tcPr>
            <w:tcW w:w="2840" w:type="dxa"/>
          </w:tcPr>
          <w:p w14:paraId="5DD60248" w14:textId="77777777" w:rsidR="00D36EB7" w:rsidRPr="00564F23" w:rsidRDefault="00D36EB7" w:rsidP="00D36EB7">
            <w:r w:rsidRPr="00564F23">
              <w:t>26/09/2018</w:t>
            </w:r>
          </w:p>
        </w:tc>
        <w:tc>
          <w:tcPr>
            <w:tcW w:w="2841" w:type="dxa"/>
          </w:tcPr>
          <w:p w14:paraId="7622688F" w14:textId="77777777" w:rsidR="00D36EB7" w:rsidRPr="00935BED" w:rsidRDefault="00D36EB7" w:rsidP="00D36EB7">
            <w:r w:rsidRPr="00935BED">
              <w:t>1.01.06</w:t>
            </w:r>
          </w:p>
        </w:tc>
        <w:tc>
          <w:tcPr>
            <w:tcW w:w="2841" w:type="dxa"/>
          </w:tcPr>
          <w:p w14:paraId="21121F13" w14:textId="77777777" w:rsidR="00D36EB7" w:rsidRPr="00935BED" w:rsidRDefault="00D36EB7" w:rsidP="00D36EB7">
            <w:r w:rsidRPr="00935BED">
              <w:t>Scheduled review</w:t>
            </w:r>
          </w:p>
        </w:tc>
      </w:tr>
      <w:tr w:rsidR="005F378E" w:rsidRPr="00564F23" w14:paraId="7C17134B" w14:textId="77777777" w:rsidTr="00D36EB7">
        <w:tc>
          <w:tcPr>
            <w:tcW w:w="2840" w:type="dxa"/>
          </w:tcPr>
          <w:p w14:paraId="3C80560B" w14:textId="77777777" w:rsidR="00215093" w:rsidRPr="00564F23" w:rsidRDefault="00215093" w:rsidP="00D36EB7">
            <w:r w:rsidRPr="00564F23">
              <w:t>14/10/19</w:t>
            </w:r>
          </w:p>
        </w:tc>
        <w:tc>
          <w:tcPr>
            <w:tcW w:w="2841" w:type="dxa"/>
          </w:tcPr>
          <w:p w14:paraId="2271ADCD" w14:textId="77777777" w:rsidR="00215093" w:rsidRPr="00935BED" w:rsidRDefault="00215093" w:rsidP="00D36EB7">
            <w:r w:rsidRPr="00935BED">
              <w:t>1.01.07</w:t>
            </w:r>
          </w:p>
        </w:tc>
        <w:tc>
          <w:tcPr>
            <w:tcW w:w="2841" w:type="dxa"/>
          </w:tcPr>
          <w:p w14:paraId="7E256816" w14:textId="77777777" w:rsidR="00215093" w:rsidRPr="00935BED" w:rsidRDefault="00215093" w:rsidP="00D36EB7">
            <w:r w:rsidRPr="00935BED">
              <w:t>Scheduled review</w:t>
            </w:r>
          </w:p>
        </w:tc>
      </w:tr>
      <w:tr w:rsidR="005F378E" w14:paraId="29948B2F" w14:textId="77777777" w:rsidTr="00D36EB7">
        <w:tc>
          <w:tcPr>
            <w:tcW w:w="2840" w:type="dxa"/>
          </w:tcPr>
          <w:p w14:paraId="1C4C1577" w14:textId="77777777" w:rsidR="00054850" w:rsidRPr="00935BED" w:rsidRDefault="00054850" w:rsidP="00D36EB7">
            <w:r w:rsidRPr="00935BED">
              <w:t>05/10/21</w:t>
            </w:r>
          </w:p>
        </w:tc>
        <w:tc>
          <w:tcPr>
            <w:tcW w:w="2841" w:type="dxa"/>
          </w:tcPr>
          <w:p w14:paraId="2DE03B64" w14:textId="77777777" w:rsidR="00054850" w:rsidRPr="00935BED" w:rsidRDefault="00054850" w:rsidP="00D36EB7">
            <w:r w:rsidRPr="00935BED">
              <w:t>1.01.08</w:t>
            </w:r>
          </w:p>
        </w:tc>
        <w:tc>
          <w:tcPr>
            <w:tcW w:w="2841" w:type="dxa"/>
          </w:tcPr>
          <w:p w14:paraId="0E5337E8" w14:textId="77777777" w:rsidR="00054850" w:rsidRPr="00935BED" w:rsidRDefault="00054850" w:rsidP="00D36EB7">
            <w:r w:rsidRPr="00935BED">
              <w:t>Minor changes (job titles)</w:t>
            </w:r>
          </w:p>
        </w:tc>
      </w:tr>
      <w:tr w:rsidR="00564F23" w14:paraId="26C44F60" w14:textId="77777777" w:rsidTr="00D36EB7">
        <w:tc>
          <w:tcPr>
            <w:tcW w:w="2840" w:type="dxa"/>
          </w:tcPr>
          <w:p w14:paraId="42AC63FD" w14:textId="77777777" w:rsidR="00564F23" w:rsidRPr="00935BED" w:rsidRDefault="007D0463" w:rsidP="00D36EB7">
            <w:r w:rsidRPr="00935BED">
              <w:t>08</w:t>
            </w:r>
            <w:r w:rsidR="00564F23" w:rsidRPr="00935BED">
              <w:t>/</w:t>
            </w:r>
            <w:r w:rsidRPr="00935BED">
              <w:t>0</w:t>
            </w:r>
            <w:r w:rsidR="00564F23" w:rsidRPr="00935BED">
              <w:t>9/22</w:t>
            </w:r>
          </w:p>
        </w:tc>
        <w:tc>
          <w:tcPr>
            <w:tcW w:w="2841" w:type="dxa"/>
          </w:tcPr>
          <w:p w14:paraId="6A84B98C" w14:textId="77777777" w:rsidR="00564F23" w:rsidRPr="00935BED" w:rsidRDefault="00564F23" w:rsidP="00D36EB7">
            <w:r w:rsidRPr="00935BED">
              <w:t>1.01.09</w:t>
            </w:r>
          </w:p>
        </w:tc>
        <w:tc>
          <w:tcPr>
            <w:tcW w:w="2841" w:type="dxa"/>
          </w:tcPr>
          <w:p w14:paraId="00CF2B7F" w14:textId="77777777" w:rsidR="00564F23" w:rsidRPr="00935BED" w:rsidRDefault="00564F23" w:rsidP="00D36EB7">
            <w:r w:rsidRPr="00935BED">
              <w:t>Scheduled review</w:t>
            </w:r>
          </w:p>
        </w:tc>
      </w:tr>
      <w:tr w:rsidR="00D852D2" w14:paraId="5E3330AD" w14:textId="77777777" w:rsidTr="00D36EB7">
        <w:tc>
          <w:tcPr>
            <w:tcW w:w="2840" w:type="dxa"/>
          </w:tcPr>
          <w:p w14:paraId="5425DE1B" w14:textId="77777777" w:rsidR="00D852D2" w:rsidRPr="00851899" w:rsidRDefault="00D852D2" w:rsidP="00D36EB7">
            <w:r w:rsidRPr="00851899">
              <w:t>16/10/23</w:t>
            </w:r>
          </w:p>
        </w:tc>
        <w:tc>
          <w:tcPr>
            <w:tcW w:w="2841" w:type="dxa"/>
          </w:tcPr>
          <w:p w14:paraId="4BC69B0C" w14:textId="77777777" w:rsidR="00D852D2" w:rsidRPr="00851899" w:rsidRDefault="00D852D2" w:rsidP="00D36EB7">
            <w:r w:rsidRPr="00851899">
              <w:t>1.01.10</w:t>
            </w:r>
          </w:p>
        </w:tc>
        <w:tc>
          <w:tcPr>
            <w:tcW w:w="2841" w:type="dxa"/>
          </w:tcPr>
          <w:p w14:paraId="1D36E671" w14:textId="77777777" w:rsidR="00D852D2" w:rsidRPr="00851899" w:rsidRDefault="00D852D2" w:rsidP="00D36EB7">
            <w:r w:rsidRPr="00851899">
              <w:t>Minor changes</w:t>
            </w:r>
          </w:p>
        </w:tc>
      </w:tr>
    </w:tbl>
    <w:p w14:paraId="6CDF3C74" w14:textId="77777777" w:rsidR="00D36EB7" w:rsidRDefault="00D36EB7" w:rsidP="00D36EB7"/>
    <w:p w14:paraId="4B1F25A7" w14:textId="77777777" w:rsidR="00D36EB7" w:rsidRDefault="00D36EB7" w:rsidP="00D36EB7">
      <w:pPr>
        <w:rPr>
          <w:sz w:val="28"/>
        </w:rPr>
      </w:pPr>
      <w:r>
        <w:rPr>
          <w:sz w:val="28"/>
        </w:rPr>
        <w:t>Approvals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6"/>
        <w:gridCol w:w="5033"/>
        <w:gridCol w:w="1337"/>
      </w:tblGrid>
      <w:tr w:rsidR="005F378E" w14:paraId="39D945F1" w14:textId="77777777" w:rsidTr="00D36EB7">
        <w:tc>
          <w:tcPr>
            <w:tcW w:w="2268" w:type="dxa"/>
          </w:tcPr>
          <w:p w14:paraId="04F446B9" w14:textId="77777777" w:rsidR="00D36EB7" w:rsidRPr="00A72F34" w:rsidRDefault="00D36EB7" w:rsidP="00D36EB7">
            <w:pPr>
              <w:rPr>
                <w:b/>
                <w:bCs/>
              </w:rPr>
            </w:pPr>
            <w:r w:rsidRPr="00A72F34">
              <w:rPr>
                <w:b/>
                <w:bCs/>
              </w:rPr>
              <w:t>Name</w:t>
            </w:r>
          </w:p>
        </w:tc>
        <w:tc>
          <w:tcPr>
            <w:tcW w:w="5040" w:type="dxa"/>
          </w:tcPr>
          <w:p w14:paraId="2A49CC86" w14:textId="77777777" w:rsidR="00D36EB7" w:rsidRPr="00A72F34" w:rsidRDefault="00D36EB7" w:rsidP="00D36EB7">
            <w:pPr>
              <w:rPr>
                <w:b/>
                <w:bCs/>
              </w:rPr>
            </w:pPr>
            <w:r w:rsidRPr="00A72F34">
              <w:rPr>
                <w:b/>
                <w:bCs/>
              </w:rPr>
              <w:t>Title</w:t>
            </w:r>
          </w:p>
        </w:tc>
        <w:tc>
          <w:tcPr>
            <w:tcW w:w="1337" w:type="dxa"/>
          </w:tcPr>
          <w:p w14:paraId="6C37F5B0" w14:textId="77777777" w:rsidR="00D36EB7" w:rsidRPr="00A72F34" w:rsidRDefault="00D36EB7" w:rsidP="00D36EB7">
            <w:pPr>
              <w:rPr>
                <w:b/>
                <w:bCs/>
              </w:rPr>
            </w:pPr>
            <w:r w:rsidRPr="00A72F34">
              <w:rPr>
                <w:b/>
                <w:bCs/>
              </w:rPr>
              <w:t>Approved</w:t>
            </w:r>
          </w:p>
        </w:tc>
      </w:tr>
      <w:tr w:rsidR="005F378E" w14:paraId="0150B626" w14:textId="77777777" w:rsidTr="00D36EB7">
        <w:trPr>
          <w:trHeight w:val="414"/>
        </w:trPr>
        <w:tc>
          <w:tcPr>
            <w:tcW w:w="2268" w:type="dxa"/>
          </w:tcPr>
          <w:p w14:paraId="5F5D02B2" w14:textId="77777777" w:rsidR="00D36EB7" w:rsidRDefault="00D36EB7" w:rsidP="00D36EB7">
            <w:r>
              <w:t>Audit &amp; Governance Committee</w:t>
            </w:r>
          </w:p>
        </w:tc>
        <w:tc>
          <w:tcPr>
            <w:tcW w:w="5040" w:type="dxa"/>
          </w:tcPr>
          <w:p w14:paraId="0E3D3FD5" w14:textId="77777777" w:rsidR="00D36EB7" w:rsidRDefault="00D36EB7" w:rsidP="00D36EB7">
            <w:r>
              <w:t>Committee Approval</w:t>
            </w:r>
          </w:p>
        </w:tc>
        <w:tc>
          <w:tcPr>
            <w:tcW w:w="1337" w:type="dxa"/>
          </w:tcPr>
          <w:p w14:paraId="5EC687B3" w14:textId="77777777" w:rsidR="00D36EB7" w:rsidRDefault="00935BED" w:rsidP="00935BED">
            <w:pPr>
              <w:jc w:val="center"/>
            </w:pPr>
            <w:r>
              <w:t>Yes</w:t>
            </w:r>
          </w:p>
        </w:tc>
      </w:tr>
      <w:tr w:rsidR="005F378E" w14:paraId="513A9F9A" w14:textId="77777777" w:rsidTr="00D36EB7">
        <w:trPr>
          <w:trHeight w:val="414"/>
        </w:trPr>
        <w:tc>
          <w:tcPr>
            <w:tcW w:w="2268" w:type="dxa"/>
          </w:tcPr>
          <w:p w14:paraId="1068744C" w14:textId="77777777" w:rsidR="00D36EB7" w:rsidRPr="00A72F34" w:rsidRDefault="00D36EB7" w:rsidP="00D36EB7">
            <w:r>
              <w:t>CMT</w:t>
            </w:r>
          </w:p>
        </w:tc>
        <w:tc>
          <w:tcPr>
            <w:tcW w:w="5040" w:type="dxa"/>
          </w:tcPr>
          <w:p w14:paraId="12424CB3" w14:textId="77777777" w:rsidR="00D36EB7" w:rsidRPr="00A72F34" w:rsidRDefault="00D36EB7" w:rsidP="00D36EB7">
            <w:r>
              <w:t>Group Approval</w:t>
            </w:r>
          </w:p>
        </w:tc>
        <w:tc>
          <w:tcPr>
            <w:tcW w:w="1337" w:type="dxa"/>
          </w:tcPr>
          <w:p w14:paraId="148519C7" w14:textId="77777777" w:rsidR="00D36EB7" w:rsidRPr="00A72F34" w:rsidRDefault="00935BED" w:rsidP="00D36EB7">
            <w:pPr>
              <w:jc w:val="center"/>
            </w:pPr>
            <w:r>
              <w:t>Yes</w:t>
            </w:r>
          </w:p>
        </w:tc>
      </w:tr>
      <w:tr w:rsidR="005F378E" w14:paraId="1B3B64DA" w14:textId="77777777" w:rsidTr="00D36EB7">
        <w:trPr>
          <w:trHeight w:val="346"/>
        </w:trPr>
        <w:tc>
          <w:tcPr>
            <w:tcW w:w="2268" w:type="dxa"/>
          </w:tcPr>
          <w:p w14:paraId="5109B0E5" w14:textId="77777777" w:rsidR="00D36EB7" w:rsidRPr="00564F23" w:rsidRDefault="00054850" w:rsidP="00054850">
            <w:r w:rsidRPr="00564F23">
              <w:t>Andrew Wood</w:t>
            </w:r>
          </w:p>
        </w:tc>
        <w:tc>
          <w:tcPr>
            <w:tcW w:w="5040" w:type="dxa"/>
          </w:tcPr>
          <w:p w14:paraId="7BD43088" w14:textId="77777777" w:rsidR="00D36EB7" w:rsidRPr="00564F23" w:rsidRDefault="00054850" w:rsidP="00054850">
            <w:r w:rsidRPr="00564F23">
              <w:t>Audit Manager</w:t>
            </w:r>
          </w:p>
        </w:tc>
        <w:tc>
          <w:tcPr>
            <w:tcW w:w="1337" w:type="dxa"/>
          </w:tcPr>
          <w:p w14:paraId="1656CE77" w14:textId="77777777" w:rsidR="00D36EB7" w:rsidRPr="00A72F34" w:rsidRDefault="00564F23" w:rsidP="00D36EB7">
            <w:pPr>
              <w:jc w:val="center"/>
            </w:pPr>
            <w:r>
              <w:t>Yes</w:t>
            </w:r>
          </w:p>
        </w:tc>
      </w:tr>
    </w:tbl>
    <w:p w14:paraId="5098CCD2" w14:textId="77777777" w:rsidR="00D36EB7" w:rsidRDefault="00D36EB7" w:rsidP="00D36EB7"/>
    <w:p w14:paraId="10F67506" w14:textId="77777777" w:rsidR="00D36EB7" w:rsidRDefault="00D36EB7" w:rsidP="00D36EB7">
      <w:pPr>
        <w:rPr>
          <w:sz w:val="28"/>
        </w:rPr>
      </w:pPr>
      <w:r>
        <w:rPr>
          <w:sz w:val="28"/>
        </w:rPr>
        <w:t>Document Review Plans</w:t>
      </w:r>
    </w:p>
    <w:p w14:paraId="59F42DC3" w14:textId="77777777" w:rsidR="00D36EB7" w:rsidRDefault="00D36EB7" w:rsidP="00D36EB7"/>
    <w:p w14:paraId="078C6FBB" w14:textId="77777777" w:rsidR="00D36EB7" w:rsidRDefault="00D36EB7" w:rsidP="00D36EB7">
      <w:r>
        <w:t xml:space="preserve">This document is subject to a scheduled </w:t>
      </w:r>
      <w:r w:rsidR="00215093">
        <w:t xml:space="preserve">3 yearly </w:t>
      </w:r>
      <w:r>
        <w:t>review. Updates shall be made in accordance with business requirements and changes and will be with agreement with the document owner.</w:t>
      </w:r>
    </w:p>
    <w:p w14:paraId="31A6FCE6" w14:textId="77777777" w:rsidR="00D36EB7" w:rsidRDefault="00D36EB7" w:rsidP="00D36EB7"/>
    <w:p w14:paraId="6E40E496" w14:textId="77777777" w:rsidR="00D36EB7" w:rsidRDefault="00D36EB7" w:rsidP="00D36EB7">
      <w:pPr>
        <w:rPr>
          <w:sz w:val="28"/>
        </w:rPr>
      </w:pPr>
      <w:r>
        <w:rPr>
          <w:sz w:val="28"/>
        </w:rPr>
        <w:t>Distribution</w:t>
      </w:r>
    </w:p>
    <w:p w14:paraId="4A8E30F3" w14:textId="77777777" w:rsidR="00D36EB7" w:rsidRDefault="00D36EB7" w:rsidP="00D36EB7"/>
    <w:p w14:paraId="4BF8A7D4" w14:textId="77777777" w:rsidR="00D36EB7" w:rsidRPr="00A72F34" w:rsidRDefault="00D36EB7" w:rsidP="00D36EB7">
      <w:r>
        <w:t>The document will be available on the Intranet.</w:t>
      </w:r>
    </w:p>
    <w:p w14:paraId="1D4B49C8" w14:textId="77777777" w:rsidR="00D36EB7" w:rsidRDefault="00D36EB7" w:rsidP="00D36EB7">
      <w:r w:rsidRPr="00EA40CB">
        <w:rPr>
          <w:u w:val="single"/>
        </w:rPr>
        <w:br w:type="page"/>
      </w:r>
      <w:r>
        <w:lastRenderedPageBreak/>
        <w:t>TAMWORTH BOROUGH COUNCIL</w:t>
      </w:r>
    </w:p>
    <w:p w14:paraId="6C5A485B" w14:textId="77777777" w:rsidR="00D36EB7" w:rsidRDefault="00D36EB7">
      <w:pPr>
        <w:pStyle w:val="BodyTextIndent"/>
        <w:tabs>
          <w:tab w:val="left" w:pos="1418"/>
        </w:tabs>
        <w:jc w:val="center"/>
        <w:rPr>
          <w:b/>
          <w:sz w:val="28"/>
        </w:rPr>
      </w:pPr>
    </w:p>
    <w:p w14:paraId="5E96CEEE" w14:textId="77777777" w:rsidR="00D36EB7" w:rsidRDefault="00D36EB7">
      <w:pPr>
        <w:pStyle w:val="BodyTextIndent"/>
        <w:tabs>
          <w:tab w:val="left" w:pos="1418"/>
        </w:tabs>
        <w:jc w:val="center"/>
        <w:rPr>
          <w:b/>
          <w:sz w:val="28"/>
        </w:rPr>
      </w:pPr>
      <w:r>
        <w:rPr>
          <w:b/>
          <w:sz w:val="28"/>
        </w:rPr>
        <w:t>WHISTLEBLOWING POLICY</w:t>
      </w:r>
    </w:p>
    <w:p w14:paraId="5A8D74AC" w14:textId="77777777" w:rsidR="00D36EB7" w:rsidRDefault="00D36EB7">
      <w:pPr>
        <w:pStyle w:val="BodyTextIndent"/>
        <w:tabs>
          <w:tab w:val="left" w:pos="1418"/>
        </w:tabs>
        <w:rPr>
          <w:b/>
        </w:rPr>
      </w:pPr>
    </w:p>
    <w:p w14:paraId="7FC1E01E" w14:textId="77777777" w:rsidR="00D36EB7" w:rsidRDefault="00D36EB7">
      <w:pPr>
        <w:pStyle w:val="BodyTextIndent"/>
        <w:numPr>
          <w:ilvl w:val="0"/>
          <w:numId w:val="1"/>
        </w:numPr>
        <w:tabs>
          <w:tab w:val="left" w:pos="1418"/>
        </w:tabs>
        <w:rPr>
          <w:b/>
        </w:rPr>
      </w:pPr>
      <w:r>
        <w:rPr>
          <w:b/>
        </w:rPr>
        <w:t>Policy Statement</w:t>
      </w:r>
    </w:p>
    <w:p w14:paraId="4BBFE5D8" w14:textId="77777777" w:rsidR="00D36EB7" w:rsidRDefault="00D36EB7" w:rsidP="00D36EB7">
      <w:pPr>
        <w:pStyle w:val="BodyTextIndent"/>
        <w:tabs>
          <w:tab w:val="clear" w:pos="851"/>
          <w:tab w:val="left" w:pos="1418"/>
        </w:tabs>
        <w:rPr>
          <w:b/>
        </w:rPr>
      </w:pPr>
    </w:p>
    <w:p w14:paraId="1BE16E8E" w14:textId="77777777" w:rsidR="00D36EB7" w:rsidRDefault="00D36EB7" w:rsidP="00D36EB7">
      <w:pPr>
        <w:pStyle w:val="BodyTextIndent"/>
        <w:numPr>
          <w:ilvl w:val="1"/>
          <w:numId w:val="1"/>
        </w:numPr>
        <w:tabs>
          <w:tab w:val="left" w:pos="1418"/>
        </w:tabs>
      </w:pPr>
      <w:r>
        <w:t xml:space="preserve">Tamworth Borough Council believes it is important to encourage a climate of openness and dialogue within the Council, where the free expression by staff of their concerns is welcomed by managers as a contribution towards improving services.  </w:t>
      </w:r>
    </w:p>
    <w:p w14:paraId="325B0452" w14:textId="77777777" w:rsidR="00D36EB7" w:rsidRDefault="00D36EB7" w:rsidP="00D36EB7">
      <w:pPr>
        <w:pStyle w:val="BodyTextIndent"/>
        <w:tabs>
          <w:tab w:val="clear" w:pos="851"/>
          <w:tab w:val="left" w:pos="1418"/>
        </w:tabs>
      </w:pPr>
    </w:p>
    <w:p w14:paraId="68C1833F" w14:textId="77777777" w:rsidR="00D36EB7" w:rsidRDefault="00D36EB7" w:rsidP="00D36EB7">
      <w:pPr>
        <w:pStyle w:val="BodyTextIndent"/>
        <w:numPr>
          <w:ilvl w:val="1"/>
          <w:numId w:val="1"/>
        </w:numPr>
        <w:tabs>
          <w:tab w:val="left" w:pos="1418"/>
        </w:tabs>
      </w:pPr>
      <w:r>
        <w:t>Employees are often the first to realise that there may be something seriously wrong within the Council.  However, they may not express their concerns because they feel that speaking up would be disloyal to their colleagues or to the Council.  They may also fear harassment or victimisation.  In these circumstances it may be easier to ignore the concern rather than report what may just be a suspicion of malpractice.</w:t>
      </w:r>
    </w:p>
    <w:p w14:paraId="62D4F056" w14:textId="77777777" w:rsidR="00D36EB7" w:rsidRDefault="00D36EB7" w:rsidP="00D36EB7">
      <w:pPr>
        <w:pStyle w:val="BodyTextIndent"/>
        <w:tabs>
          <w:tab w:val="left" w:pos="1418"/>
        </w:tabs>
      </w:pPr>
    </w:p>
    <w:p w14:paraId="1E14F507" w14:textId="77777777" w:rsidR="00D36EB7" w:rsidRDefault="00D36EB7" w:rsidP="00D36EB7">
      <w:pPr>
        <w:pStyle w:val="BodyTextIndent"/>
        <w:numPr>
          <w:ilvl w:val="1"/>
          <w:numId w:val="1"/>
        </w:numPr>
        <w:tabs>
          <w:tab w:val="left" w:pos="1418"/>
        </w:tabs>
      </w:pPr>
      <w:r>
        <w:t>The Council is committed to the highest possible standards of openness, probity and accountability.  In line with that commitment it expects employees, and others that it deals with, who have serious concerns about any aspect of the Council’s work to come forward and voice those concerns.  It is recognised that most cases will have to proceed on a confidential basis.</w:t>
      </w:r>
    </w:p>
    <w:p w14:paraId="2508C298" w14:textId="77777777" w:rsidR="00D36EB7" w:rsidRDefault="00D36EB7" w:rsidP="00D36EB7">
      <w:pPr>
        <w:pStyle w:val="BodyTextIndent"/>
        <w:tabs>
          <w:tab w:val="clear" w:pos="851"/>
          <w:tab w:val="left" w:pos="1418"/>
        </w:tabs>
        <w:ind w:left="0" w:firstLine="0"/>
      </w:pPr>
    </w:p>
    <w:p w14:paraId="5C1E0BC5" w14:textId="77777777" w:rsidR="00D36EB7" w:rsidRDefault="00D36EB7" w:rsidP="00D36EB7">
      <w:pPr>
        <w:pStyle w:val="BodyTextIndent"/>
        <w:numPr>
          <w:ilvl w:val="1"/>
          <w:numId w:val="1"/>
        </w:numPr>
        <w:tabs>
          <w:tab w:val="left" w:pos="1418"/>
        </w:tabs>
      </w:pPr>
      <w:r>
        <w:t xml:space="preserve">This policy document makes it clear that you can do so without fear of victimisation, subsequent discrimination or disadvantage.  </w:t>
      </w:r>
      <w:r>
        <w:rPr>
          <w:i/>
        </w:rPr>
        <w:t>This Whistleblowing Policy is intended to encourage and enable anyone to raise concerns in the public interest, in good faith within the Council rather than overlooking a problem or ‘blowing the whistle’ outside.</w:t>
      </w:r>
    </w:p>
    <w:p w14:paraId="07B67A82" w14:textId="77777777" w:rsidR="00D36EB7" w:rsidRDefault="00D36EB7" w:rsidP="00D36EB7">
      <w:pPr>
        <w:pStyle w:val="BodyTextIndent"/>
        <w:tabs>
          <w:tab w:val="clear" w:pos="851"/>
          <w:tab w:val="left" w:pos="1418"/>
        </w:tabs>
      </w:pPr>
    </w:p>
    <w:p w14:paraId="7E867CF4" w14:textId="77777777" w:rsidR="00D36EB7" w:rsidRDefault="00D36EB7" w:rsidP="00D36EB7">
      <w:pPr>
        <w:pStyle w:val="BodyTextIndent"/>
        <w:tabs>
          <w:tab w:val="clear" w:pos="851"/>
          <w:tab w:val="left" w:pos="1418"/>
        </w:tabs>
      </w:pPr>
    </w:p>
    <w:p w14:paraId="08749188" w14:textId="77777777" w:rsidR="00D36EB7" w:rsidRDefault="00016802" w:rsidP="00D36EB7">
      <w:pPr>
        <w:pStyle w:val="BodyTextIndent"/>
        <w:tabs>
          <w:tab w:val="clear" w:pos="851"/>
          <w:tab w:val="left" w:pos="1418"/>
        </w:tabs>
      </w:pPr>
      <w:r>
        <w:rPr>
          <w:noProof/>
        </w:rPr>
        <w:drawing>
          <wp:inline distT="0" distB="0" distL="0" distR="0" wp14:anchorId="6D772FE3" wp14:editId="0BD7E35B">
            <wp:extent cx="2324100" cy="660400"/>
            <wp:effectExtent l="0" t="0" r="0" b="0"/>
            <wp:docPr id="2" name="Picture 1" descr="Andrew Barratt signa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Andrew Barratt signature"/>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24100" cy="660400"/>
                    </a:xfrm>
                    <a:prstGeom prst="rect">
                      <a:avLst/>
                    </a:prstGeom>
                    <a:noFill/>
                    <a:ln>
                      <a:noFill/>
                    </a:ln>
                  </pic:spPr>
                </pic:pic>
              </a:graphicData>
            </a:graphic>
          </wp:inline>
        </w:drawing>
      </w:r>
      <w:r w:rsidR="006E1A12">
        <w:fldChar w:fldCharType="begin"/>
      </w:r>
      <w:r w:rsidR="006E1A12">
        <w:instrText xml:space="preserve"> INCLUDEPICTURE  "cid:image001.jpg@01D9A999.6B347270" \* MERGEFORMATINET </w:instrText>
      </w:r>
      <w:r w:rsidR="006E1A12">
        <w:fldChar w:fldCharType="separate"/>
      </w:r>
      <w:r w:rsidR="006E1A12">
        <w:pict w14:anchorId="75D7DB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alt="A close-up of a signature&#10;&#10;Description automatically generated with medium confidence" style="width:218pt;height:59pt">
            <v:imagedata r:id="rId11" r:href="rId12"/>
          </v:shape>
        </w:pict>
      </w:r>
      <w:r w:rsidR="006E1A12">
        <w:fldChar w:fldCharType="end"/>
      </w:r>
    </w:p>
    <w:p w14:paraId="7AFFCFAA" w14:textId="77777777" w:rsidR="00D36EB7" w:rsidRDefault="00D36EB7" w:rsidP="00D36EB7">
      <w:pPr>
        <w:pStyle w:val="BodyTextIndent"/>
        <w:tabs>
          <w:tab w:val="clear" w:pos="851"/>
          <w:tab w:val="left" w:pos="1418"/>
        </w:tabs>
      </w:pPr>
    </w:p>
    <w:p w14:paraId="42CEB4FA" w14:textId="77777777" w:rsidR="00D36EB7" w:rsidRDefault="00D36EB7" w:rsidP="00D36EB7">
      <w:pPr>
        <w:pStyle w:val="BodyTextIndent"/>
        <w:tabs>
          <w:tab w:val="clear" w:pos="851"/>
          <w:tab w:val="left" w:pos="1418"/>
        </w:tabs>
      </w:pPr>
    </w:p>
    <w:p w14:paraId="0F01BD5B" w14:textId="77777777" w:rsidR="00D36EB7" w:rsidRDefault="00D36EB7" w:rsidP="00D36EB7">
      <w:pPr>
        <w:pStyle w:val="BodyTextIndent"/>
        <w:tabs>
          <w:tab w:val="clear" w:pos="851"/>
          <w:tab w:val="left" w:pos="1418"/>
        </w:tabs>
      </w:pPr>
      <w:r>
        <w:t>Chief Executive</w:t>
      </w:r>
      <w:r>
        <w:tab/>
      </w:r>
      <w:r>
        <w:tab/>
      </w:r>
      <w:r>
        <w:tab/>
      </w:r>
      <w:r>
        <w:tab/>
        <w:t>Leader of the Council</w:t>
      </w:r>
    </w:p>
    <w:p w14:paraId="50C9FA10" w14:textId="77777777" w:rsidR="00D36EB7" w:rsidRDefault="00D36EB7" w:rsidP="00D36EB7">
      <w:pPr>
        <w:pStyle w:val="BodyTextIndent"/>
        <w:tabs>
          <w:tab w:val="clear" w:pos="851"/>
          <w:tab w:val="left" w:pos="1418"/>
        </w:tabs>
      </w:pPr>
    </w:p>
    <w:p w14:paraId="6F8B25E1" w14:textId="77777777" w:rsidR="00D36EB7" w:rsidRDefault="00D36EB7" w:rsidP="00D36EB7">
      <w:pPr>
        <w:pStyle w:val="BodyTextIndent"/>
        <w:tabs>
          <w:tab w:val="clear" w:pos="851"/>
          <w:tab w:val="left" w:pos="1418"/>
        </w:tabs>
      </w:pPr>
    </w:p>
    <w:p w14:paraId="4839226C" w14:textId="77777777" w:rsidR="00D36EB7" w:rsidRDefault="00D36EB7" w:rsidP="00D36EB7">
      <w:pPr>
        <w:pStyle w:val="BodyTextIndent"/>
        <w:tabs>
          <w:tab w:val="clear" w:pos="851"/>
          <w:tab w:val="left" w:pos="1418"/>
        </w:tabs>
      </w:pPr>
    </w:p>
    <w:p w14:paraId="52EA6279" w14:textId="77777777" w:rsidR="00D36EB7" w:rsidRPr="00D518E1" w:rsidRDefault="00D36EB7" w:rsidP="00D36EB7">
      <w:pPr>
        <w:pStyle w:val="BodyTextIndent"/>
        <w:tabs>
          <w:tab w:val="clear" w:pos="851"/>
          <w:tab w:val="left" w:pos="1418"/>
        </w:tabs>
        <w:ind w:left="0" w:firstLine="0"/>
      </w:pPr>
      <w:r>
        <w:br w:type="page"/>
      </w:r>
    </w:p>
    <w:p w14:paraId="04D0A29D" w14:textId="77777777" w:rsidR="00D36EB7" w:rsidRDefault="00D36EB7">
      <w:pPr>
        <w:pStyle w:val="BodyTextIndent"/>
        <w:numPr>
          <w:ilvl w:val="0"/>
          <w:numId w:val="1"/>
        </w:numPr>
        <w:tabs>
          <w:tab w:val="left" w:pos="1418"/>
        </w:tabs>
        <w:rPr>
          <w:b/>
        </w:rPr>
      </w:pPr>
      <w:r>
        <w:rPr>
          <w:b/>
        </w:rPr>
        <w:lastRenderedPageBreak/>
        <w:t>Introduction</w:t>
      </w:r>
    </w:p>
    <w:p w14:paraId="52FB0EAA" w14:textId="77777777" w:rsidR="00D36EB7" w:rsidRDefault="00D36EB7" w:rsidP="00D36EB7">
      <w:pPr>
        <w:pStyle w:val="BodyTextIndent"/>
        <w:tabs>
          <w:tab w:val="clear" w:pos="851"/>
          <w:tab w:val="left" w:pos="1418"/>
        </w:tabs>
        <w:rPr>
          <w:b/>
        </w:rPr>
      </w:pPr>
    </w:p>
    <w:p w14:paraId="046E815A" w14:textId="77777777" w:rsidR="00D36EB7" w:rsidRDefault="00D36EB7" w:rsidP="00D36EB7">
      <w:pPr>
        <w:pStyle w:val="BodyTextIndent"/>
        <w:tabs>
          <w:tab w:val="clear" w:pos="851"/>
          <w:tab w:val="left" w:pos="1418"/>
        </w:tabs>
      </w:pPr>
      <w:r>
        <w:t>2</w:t>
      </w:r>
      <w:r w:rsidRPr="009543D8">
        <w:t>.1</w:t>
      </w:r>
      <w:r>
        <w:rPr>
          <w:b/>
        </w:rPr>
        <w:tab/>
      </w:r>
      <w:r w:rsidRPr="00404585">
        <w:t>The Public Interest Disclosure Act 1998 became law in July, 1999.  This Act, introduced the protection of whistle</w:t>
      </w:r>
      <w:r w:rsidR="009514B3">
        <w:t>-</w:t>
      </w:r>
      <w:r w:rsidRPr="00404585">
        <w:t>blowers</w:t>
      </w:r>
      <w:r>
        <w:t xml:space="preserve"> and</w:t>
      </w:r>
      <w:r w:rsidRPr="00404585">
        <w:t xml:space="preserve"> removes the limits of financial liability to which an organisation is exposed should a whistle</w:t>
      </w:r>
      <w:r w:rsidR="009514B3">
        <w:t>-</w:t>
      </w:r>
      <w:r w:rsidRPr="00404585">
        <w:t>blower receive unfair treatment.  This policy document sets out the Council’s response to the requirements of the Act.</w:t>
      </w:r>
    </w:p>
    <w:p w14:paraId="1E651B43" w14:textId="77777777" w:rsidR="00D36EB7" w:rsidRDefault="00D36EB7" w:rsidP="00D36EB7">
      <w:pPr>
        <w:pStyle w:val="BodyTextIndent"/>
        <w:tabs>
          <w:tab w:val="clear" w:pos="851"/>
          <w:tab w:val="left" w:pos="1418"/>
        </w:tabs>
      </w:pPr>
    </w:p>
    <w:p w14:paraId="27D38A58" w14:textId="77777777" w:rsidR="00D36EB7" w:rsidRDefault="00D36EB7" w:rsidP="00D36EB7">
      <w:pPr>
        <w:pStyle w:val="BodyTextIndent"/>
        <w:tabs>
          <w:tab w:val="clear" w:pos="851"/>
          <w:tab w:val="left" w:pos="1418"/>
        </w:tabs>
      </w:pPr>
      <w:r>
        <w:t>2.2</w:t>
      </w:r>
      <w:r>
        <w:tab/>
        <w:t>Under the Enterprise and Regulatory Reform Act 2013, any disclosure made using the Whistleblowing Policy, within reasonable belief of the worker making the disclosure will only be protected if it is made in the public interest.  It must also show one or more of the following:</w:t>
      </w:r>
    </w:p>
    <w:p w14:paraId="796F23DD" w14:textId="77777777" w:rsidR="00D36EB7" w:rsidRDefault="00D36EB7" w:rsidP="00D36EB7">
      <w:pPr>
        <w:pStyle w:val="BodyTextIndent"/>
        <w:tabs>
          <w:tab w:val="clear" w:pos="851"/>
          <w:tab w:val="left" w:pos="1418"/>
        </w:tabs>
      </w:pPr>
    </w:p>
    <w:p w14:paraId="37BFC395" w14:textId="77777777" w:rsidR="00D36EB7" w:rsidRPr="00460ABC" w:rsidRDefault="00D36EB7" w:rsidP="00D36EB7">
      <w:pPr>
        <w:shd w:val="clear" w:color="auto" w:fill="FFFFFF"/>
        <w:spacing w:after="120" w:line="360" w:lineRule="atLeast"/>
        <w:ind w:left="1440"/>
        <w:rPr>
          <w:rFonts w:cs="Arial"/>
          <w:color w:val="000000"/>
          <w:szCs w:val="24"/>
          <w:lang w:val="en" w:eastAsia="en-GB"/>
        </w:rPr>
      </w:pPr>
      <w:r w:rsidRPr="00460ABC">
        <w:rPr>
          <w:rFonts w:cs="Arial"/>
          <w:color w:val="000000"/>
          <w:szCs w:val="24"/>
          <w:lang w:val="en" w:eastAsia="en-GB"/>
        </w:rPr>
        <w:t xml:space="preserve">(a)that a criminal offence has been committed, is being committed or is likely to be committed, </w:t>
      </w:r>
    </w:p>
    <w:p w14:paraId="52BEECFD" w14:textId="77777777" w:rsidR="00D36EB7" w:rsidRPr="00460ABC" w:rsidRDefault="00D36EB7" w:rsidP="00D36EB7">
      <w:pPr>
        <w:shd w:val="clear" w:color="auto" w:fill="FFFFFF"/>
        <w:spacing w:after="120" w:line="360" w:lineRule="atLeast"/>
        <w:ind w:left="1440"/>
        <w:rPr>
          <w:rFonts w:cs="Arial"/>
          <w:color w:val="000000"/>
          <w:szCs w:val="24"/>
          <w:lang w:val="en" w:eastAsia="en-GB"/>
        </w:rPr>
      </w:pPr>
      <w:r w:rsidRPr="00460ABC">
        <w:rPr>
          <w:rFonts w:cs="Arial"/>
          <w:color w:val="000000"/>
          <w:szCs w:val="24"/>
          <w:lang w:val="en" w:eastAsia="en-GB"/>
        </w:rPr>
        <w:t xml:space="preserve">(b)that a person has failed, is failing or is likely to fail to comply with any legal obligation to which he is subject, </w:t>
      </w:r>
    </w:p>
    <w:p w14:paraId="01969927" w14:textId="77777777" w:rsidR="00D36EB7" w:rsidRPr="00460ABC" w:rsidRDefault="00D36EB7" w:rsidP="00D36EB7">
      <w:pPr>
        <w:shd w:val="clear" w:color="auto" w:fill="FFFFFF"/>
        <w:spacing w:after="120" w:line="360" w:lineRule="atLeast"/>
        <w:ind w:left="1440"/>
        <w:rPr>
          <w:rFonts w:cs="Arial"/>
          <w:color w:val="000000"/>
          <w:szCs w:val="24"/>
          <w:lang w:val="en" w:eastAsia="en-GB"/>
        </w:rPr>
      </w:pPr>
      <w:r w:rsidRPr="00460ABC">
        <w:rPr>
          <w:rFonts w:cs="Arial"/>
          <w:color w:val="000000"/>
          <w:szCs w:val="24"/>
          <w:lang w:val="en" w:eastAsia="en-GB"/>
        </w:rPr>
        <w:t xml:space="preserve">(c)that a miscarriage of justice has occurred, is occurring or is likely to occur, </w:t>
      </w:r>
    </w:p>
    <w:p w14:paraId="097E2E96" w14:textId="77777777" w:rsidR="00D36EB7" w:rsidRPr="00460ABC" w:rsidRDefault="00D36EB7" w:rsidP="00D36EB7">
      <w:pPr>
        <w:shd w:val="clear" w:color="auto" w:fill="FFFFFF"/>
        <w:spacing w:after="120" w:line="360" w:lineRule="atLeast"/>
        <w:ind w:left="1440"/>
        <w:rPr>
          <w:rFonts w:cs="Arial"/>
          <w:color w:val="000000"/>
          <w:szCs w:val="24"/>
          <w:lang w:val="en" w:eastAsia="en-GB"/>
        </w:rPr>
      </w:pPr>
      <w:r w:rsidRPr="00460ABC">
        <w:rPr>
          <w:rFonts w:cs="Arial"/>
          <w:color w:val="000000"/>
          <w:szCs w:val="24"/>
          <w:lang w:val="en" w:eastAsia="en-GB"/>
        </w:rPr>
        <w:t xml:space="preserve">(d)that the health or safety of any individual has been, is being or is likely to be endangered, </w:t>
      </w:r>
    </w:p>
    <w:p w14:paraId="48CDD38F" w14:textId="77777777" w:rsidR="00D36EB7" w:rsidRPr="00460ABC" w:rsidRDefault="00D36EB7" w:rsidP="00D36EB7">
      <w:pPr>
        <w:shd w:val="clear" w:color="auto" w:fill="FFFFFF"/>
        <w:spacing w:after="120" w:line="360" w:lineRule="atLeast"/>
        <w:ind w:left="1440"/>
        <w:rPr>
          <w:rFonts w:cs="Arial"/>
          <w:color w:val="000000"/>
          <w:szCs w:val="24"/>
          <w:lang w:val="en" w:eastAsia="en-GB"/>
        </w:rPr>
      </w:pPr>
      <w:r w:rsidRPr="00460ABC">
        <w:rPr>
          <w:rFonts w:cs="Arial"/>
          <w:color w:val="000000"/>
          <w:szCs w:val="24"/>
          <w:lang w:val="en" w:eastAsia="en-GB"/>
        </w:rPr>
        <w:t xml:space="preserve">(e)that the environment has been, is being or is likely to be damaged, or </w:t>
      </w:r>
    </w:p>
    <w:p w14:paraId="1B39FA98" w14:textId="77777777" w:rsidR="00D36EB7" w:rsidRPr="00460ABC" w:rsidRDefault="00D36EB7" w:rsidP="00D36EB7">
      <w:pPr>
        <w:shd w:val="clear" w:color="auto" w:fill="FFFFFF"/>
        <w:spacing w:after="120" w:line="360" w:lineRule="atLeast"/>
        <w:ind w:left="1440"/>
        <w:rPr>
          <w:rFonts w:cs="Arial"/>
          <w:color w:val="000000"/>
          <w:szCs w:val="24"/>
          <w:lang w:val="en" w:eastAsia="en-GB"/>
        </w:rPr>
      </w:pPr>
      <w:r w:rsidRPr="00460ABC">
        <w:rPr>
          <w:rFonts w:cs="Arial"/>
          <w:color w:val="000000"/>
          <w:szCs w:val="24"/>
          <w:lang w:val="en" w:eastAsia="en-GB"/>
        </w:rPr>
        <w:t>(f)that information tending to show any matter falling within any one of the preceding paragraphs has been, is being or is likely to be deliberately concealed.</w:t>
      </w:r>
    </w:p>
    <w:p w14:paraId="1A4F48BA" w14:textId="77777777" w:rsidR="00D36EB7" w:rsidRPr="0005587D" w:rsidRDefault="00D36EB7" w:rsidP="00D36EB7">
      <w:pPr>
        <w:pStyle w:val="BodyTextIndent"/>
        <w:tabs>
          <w:tab w:val="clear" w:pos="851"/>
          <w:tab w:val="left" w:pos="1418"/>
        </w:tabs>
      </w:pPr>
    </w:p>
    <w:p w14:paraId="6EA5C130" w14:textId="77777777" w:rsidR="00D36EB7" w:rsidRDefault="00D36EB7" w:rsidP="00D36EB7">
      <w:pPr>
        <w:autoSpaceDE w:val="0"/>
        <w:autoSpaceDN w:val="0"/>
        <w:adjustRightInd w:val="0"/>
        <w:ind w:left="851" w:hanging="851"/>
        <w:rPr>
          <w:b/>
        </w:rPr>
      </w:pPr>
    </w:p>
    <w:p w14:paraId="67F1426D" w14:textId="77777777" w:rsidR="00D36EB7" w:rsidRDefault="00D36EB7" w:rsidP="00D36EB7">
      <w:pPr>
        <w:autoSpaceDE w:val="0"/>
        <w:autoSpaceDN w:val="0"/>
        <w:adjustRightInd w:val="0"/>
        <w:ind w:left="851" w:hanging="851"/>
        <w:rPr>
          <w:rFonts w:cs="Arial"/>
          <w:szCs w:val="24"/>
          <w:lang w:eastAsia="en-GB"/>
        </w:rPr>
      </w:pPr>
      <w:r>
        <w:rPr>
          <w:rFonts w:cs="Arial"/>
          <w:szCs w:val="24"/>
          <w:lang w:eastAsia="en-GB"/>
        </w:rPr>
        <w:t>2.3</w:t>
      </w:r>
      <w:r>
        <w:rPr>
          <w:rFonts w:cs="Arial"/>
          <w:szCs w:val="24"/>
          <w:lang w:eastAsia="en-GB"/>
        </w:rPr>
        <w:tab/>
      </w:r>
      <w:r w:rsidRPr="00AE78B5">
        <w:rPr>
          <w:rFonts w:cs="Arial"/>
          <w:szCs w:val="24"/>
          <w:lang w:eastAsia="en-GB"/>
        </w:rPr>
        <w:t>This policy is designed for</w:t>
      </w:r>
      <w:r>
        <w:rPr>
          <w:rFonts w:cs="Arial"/>
          <w:szCs w:val="24"/>
          <w:lang w:eastAsia="en-GB"/>
        </w:rPr>
        <w:t xml:space="preserve"> workers.  Workers include:</w:t>
      </w:r>
    </w:p>
    <w:p w14:paraId="2D8E3055" w14:textId="77777777" w:rsidR="00D36EB7" w:rsidRDefault="00D36EB7" w:rsidP="00D36EB7">
      <w:pPr>
        <w:autoSpaceDE w:val="0"/>
        <w:autoSpaceDN w:val="0"/>
        <w:adjustRightInd w:val="0"/>
        <w:ind w:left="851" w:hanging="851"/>
        <w:rPr>
          <w:rFonts w:cs="Arial"/>
          <w:szCs w:val="24"/>
          <w:lang w:eastAsia="en-GB"/>
        </w:rPr>
      </w:pPr>
    </w:p>
    <w:p w14:paraId="42E0F376" w14:textId="77777777" w:rsidR="00D36EB7" w:rsidRDefault="00D36EB7" w:rsidP="00D36EB7">
      <w:pPr>
        <w:autoSpaceDE w:val="0"/>
        <w:autoSpaceDN w:val="0"/>
        <w:adjustRightInd w:val="0"/>
        <w:ind w:left="851" w:firstLine="589"/>
        <w:rPr>
          <w:rFonts w:cs="Arial"/>
          <w:szCs w:val="24"/>
          <w:lang w:eastAsia="en-GB"/>
        </w:rPr>
      </w:pPr>
      <w:r w:rsidRPr="00AE78B5">
        <w:rPr>
          <w:rFonts w:cs="Arial"/>
          <w:szCs w:val="24"/>
          <w:lang w:eastAsia="en-GB"/>
        </w:rPr>
        <w:t>employees</w:t>
      </w:r>
      <w:r>
        <w:rPr>
          <w:rFonts w:cs="Arial"/>
          <w:szCs w:val="24"/>
          <w:lang w:eastAsia="en-GB"/>
        </w:rPr>
        <w:t>;</w:t>
      </w:r>
      <w:r w:rsidRPr="00AE78B5">
        <w:rPr>
          <w:rFonts w:cs="Arial"/>
          <w:szCs w:val="24"/>
          <w:lang w:eastAsia="en-GB"/>
        </w:rPr>
        <w:t xml:space="preserve"> </w:t>
      </w:r>
    </w:p>
    <w:p w14:paraId="4AE8D3C1" w14:textId="77777777" w:rsidR="00D36EB7" w:rsidRDefault="00D36EB7" w:rsidP="00D36EB7">
      <w:pPr>
        <w:autoSpaceDE w:val="0"/>
        <w:autoSpaceDN w:val="0"/>
        <w:adjustRightInd w:val="0"/>
        <w:ind w:left="851" w:firstLine="589"/>
        <w:rPr>
          <w:rFonts w:cs="Arial"/>
          <w:szCs w:val="24"/>
          <w:lang w:eastAsia="en-GB"/>
        </w:rPr>
      </w:pPr>
      <w:r>
        <w:rPr>
          <w:rFonts w:cs="Arial"/>
          <w:szCs w:val="24"/>
          <w:lang w:eastAsia="en-GB"/>
        </w:rPr>
        <w:t xml:space="preserve">agency workers; </w:t>
      </w:r>
    </w:p>
    <w:p w14:paraId="61105D71" w14:textId="77777777" w:rsidR="00D36EB7" w:rsidRDefault="00D36EB7" w:rsidP="00D36EB7">
      <w:pPr>
        <w:autoSpaceDE w:val="0"/>
        <w:autoSpaceDN w:val="0"/>
        <w:adjustRightInd w:val="0"/>
        <w:ind w:left="1440"/>
        <w:rPr>
          <w:rFonts w:cs="Arial"/>
          <w:szCs w:val="24"/>
          <w:lang w:eastAsia="en-GB"/>
        </w:rPr>
      </w:pPr>
      <w:r>
        <w:rPr>
          <w:rFonts w:cs="Arial"/>
          <w:szCs w:val="24"/>
          <w:lang w:eastAsia="en-GB"/>
        </w:rPr>
        <w:t>people that are training with an employer but not employed; and self-employed workers, if supervised or working off-site.</w:t>
      </w:r>
    </w:p>
    <w:p w14:paraId="4BDD9915" w14:textId="77777777" w:rsidR="00D36EB7" w:rsidRDefault="00D36EB7" w:rsidP="00D36EB7">
      <w:pPr>
        <w:autoSpaceDE w:val="0"/>
        <w:autoSpaceDN w:val="0"/>
        <w:adjustRightInd w:val="0"/>
        <w:ind w:left="1440"/>
        <w:rPr>
          <w:rFonts w:cs="Arial"/>
          <w:szCs w:val="24"/>
          <w:lang w:eastAsia="en-GB"/>
        </w:rPr>
      </w:pPr>
    </w:p>
    <w:p w14:paraId="0F469D17" w14:textId="77777777" w:rsidR="00D36EB7" w:rsidRPr="00AE78B5" w:rsidRDefault="00D36EB7" w:rsidP="00D36EB7">
      <w:pPr>
        <w:autoSpaceDE w:val="0"/>
        <w:autoSpaceDN w:val="0"/>
        <w:adjustRightInd w:val="0"/>
        <w:ind w:left="1440" w:hanging="589"/>
        <w:rPr>
          <w:rFonts w:cs="Arial"/>
          <w:szCs w:val="24"/>
          <w:lang w:eastAsia="en-GB"/>
        </w:rPr>
      </w:pPr>
    </w:p>
    <w:p w14:paraId="23052265" w14:textId="77777777" w:rsidR="00D36EB7" w:rsidRDefault="00D36EB7" w:rsidP="00D36EB7">
      <w:pPr>
        <w:autoSpaceDE w:val="0"/>
        <w:autoSpaceDN w:val="0"/>
        <w:adjustRightInd w:val="0"/>
        <w:ind w:left="851" w:hanging="851"/>
        <w:rPr>
          <w:rFonts w:cs="Arial"/>
          <w:szCs w:val="24"/>
          <w:lang w:eastAsia="en-GB"/>
        </w:rPr>
      </w:pPr>
      <w:r>
        <w:rPr>
          <w:rFonts w:cs="Arial"/>
          <w:szCs w:val="24"/>
          <w:lang w:eastAsia="en-GB"/>
        </w:rPr>
        <w:t>2.4</w:t>
      </w:r>
      <w:r w:rsidRPr="00AE78B5">
        <w:rPr>
          <w:rFonts w:cs="Arial"/>
          <w:szCs w:val="24"/>
          <w:lang w:eastAsia="en-GB"/>
        </w:rPr>
        <w:tab/>
        <w:t xml:space="preserve">Local Government employees have an individual and collective responsibility regarding their conduct and practices, which are always subject to scrutiny.  As individuals, employees are required to work within the Code of Conduct for Tamworth Borough </w:t>
      </w:r>
      <w:r>
        <w:rPr>
          <w:rFonts w:cs="Arial"/>
          <w:szCs w:val="24"/>
          <w:lang w:eastAsia="en-GB"/>
        </w:rPr>
        <w:t>Council Employees and</w:t>
      </w:r>
      <w:r w:rsidRPr="00B17CE9">
        <w:rPr>
          <w:rFonts w:cs="Arial"/>
          <w:szCs w:val="24"/>
          <w:lang w:eastAsia="en-GB"/>
        </w:rPr>
        <w:t xml:space="preserve"> </w:t>
      </w:r>
      <w:r w:rsidRPr="00AE78B5">
        <w:rPr>
          <w:rFonts w:cs="Arial"/>
          <w:szCs w:val="24"/>
          <w:lang w:eastAsia="en-GB"/>
        </w:rPr>
        <w:t xml:space="preserve">the relevant codes of conduct including the standards appropriate to </w:t>
      </w:r>
      <w:r>
        <w:rPr>
          <w:rFonts w:cs="Arial"/>
          <w:szCs w:val="24"/>
          <w:lang w:eastAsia="en-GB"/>
        </w:rPr>
        <w:t xml:space="preserve">their </w:t>
      </w:r>
      <w:r w:rsidRPr="00AE78B5">
        <w:rPr>
          <w:rFonts w:cs="Arial"/>
          <w:szCs w:val="24"/>
          <w:lang w:eastAsia="en-GB"/>
        </w:rPr>
        <w:lastRenderedPageBreak/>
        <w:t xml:space="preserve">professional organisations or associations.  The Council’s regulatory framework also includes Financial </w:t>
      </w:r>
      <w:r w:rsidR="00215093">
        <w:rPr>
          <w:rFonts w:cs="Arial"/>
          <w:szCs w:val="24"/>
          <w:lang w:eastAsia="en-GB"/>
        </w:rPr>
        <w:t>Guidance</w:t>
      </w:r>
      <w:r w:rsidRPr="00AE78B5">
        <w:rPr>
          <w:rFonts w:cs="Arial"/>
          <w:szCs w:val="24"/>
          <w:lang w:eastAsia="en-GB"/>
        </w:rPr>
        <w:t xml:space="preserve"> that mus</w:t>
      </w:r>
      <w:r>
        <w:rPr>
          <w:rFonts w:cs="Arial"/>
          <w:szCs w:val="24"/>
          <w:lang w:eastAsia="en-GB"/>
        </w:rPr>
        <w:t>t be met</w:t>
      </w:r>
      <w:r w:rsidRPr="00AE78B5">
        <w:rPr>
          <w:rFonts w:cs="Arial"/>
          <w:szCs w:val="24"/>
          <w:lang w:eastAsia="en-GB"/>
        </w:rPr>
        <w:t>.</w:t>
      </w:r>
    </w:p>
    <w:p w14:paraId="17054886" w14:textId="77777777" w:rsidR="00D36EB7" w:rsidRPr="00AE78B5" w:rsidRDefault="00D36EB7" w:rsidP="00D36EB7">
      <w:pPr>
        <w:autoSpaceDE w:val="0"/>
        <w:autoSpaceDN w:val="0"/>
        <w:adjustRightInd w:val="0"/>
        <w:ind w:left="851" w:hanging="851"/>
        <w:rPr>
          <w:rFonts w:cs="Arial"/>
          <w:szCs w:val="24"/>
          <w:lang w:eastAsia="en-GB"/>
        </w:rPr>
      </w:pPr>
    </w:p>
    <w:p w14:paraId="40BBE943" w14:textId="77777777" w:rsidR="00D36EB7" w:rsidRPr="00404585" w:rsidRDefault="00D36EB7" w:rsidP="00D36EB7">
      <w:pPr>
        <w:pStyle w:val="BodyTextIndent"/>
      </w:pPr>
      <w:r>
        <w:rPr>
          <w:rFonts w:cs="Arial"/>
          <w:szCs w:val="24"/>
          <w:lang w:eastAsia="en-GB"/>
        </w:rPr>
        <w:t>2.5</w:t>
      </w:r>
      <w:r>
        <w:rPr>
          <w:rFonts w:cs="Arial"/>
          <w:szCs w:val="24"/>
          <w:lang w:eastAsia="en-GB"/>
        </w:rPr>
        <w:tab/>
      </w:r>
      <w:r w:rsidRPr="00AE78B5">
        <w:rPr>
          <w:rFonts w:cs="Arial"/>
          <w:szCs w:val="24"/>
          <w:lang w:eastAsia="en-GB"/>
        </w:rPr>
        <w:t>All employees have a duty to bring to the attention of management any deficiency in the provision of service and any impropriety or breach of procedure</w:t>
      </w:r>
      <w:r>
        <w:rPr>
          <w:rFonts w:cs="Arial"/>
          <w:szCs w:val="24"/>
          <w:lang w:eastAsia="en-GB"/>
        </w:rPr>
        <w:t>,</w:t>
      </w:r>
      <w:r w:rsidRPr="00AE78B5">
        <w:rPr>
          <w:rFonts w:cs="Arial"/>
          <w:szCs w:val="24"/>
          <w:lang w:eastAsia="en-GB"/>
        </w:rPr>
        <w:t xml:space="preserve"> in accordance with Financial </w:t>
      </w:r>
      <w:r w:rsidR="00215093">
        <w:rPr>
          <w:rFonts w:cs="Arial"/>
          <w:szCs w:val="24"/>
          <w:lang w:eastAsia="en-GB"/>
        </w:rPr>
        <w:t>Guidance</w:t>
      </w:r>
      <w:r w:rsidRPr="00AE78B5">
        <w:rPr>
          <w:rFonts w:cs="Arial"/>
          <w:szCs w:val="24"/>
          <w:lang w:eastAsia="en-GB"/>
        </w:rPr>
        <w:t>.</w:t>
      </w:r>
    </w:p>
    <w:p w14:paraId="03F08C1B" w14:textId="77777777" w:rsidR="00D36EB7" w:rsidRDefault="00D36EB7">
      <w:pPr>
        <w:pStyle w:val="BodyTextIndent"/>
        <w:tabs>
          <w:tab w:val="clear" w:pos="851"/>
          <w:tab w:val="left" w:pos="1418"/>
        </w:tabs>
        <w:ind w:left="0" w:firstLine="0"/>
        <w:rPr>
          <w:i/>
        </w:rPr>
      </w:pPr>
    </w:p>
    <w:p w14:paraId="3E3B9657" w14:textId="77777777" w:rsidR="00D36EB7" w:rsidRDefault="00D36EB7" w:rsidP="00D36EB7">
      <w:pPr>
        <w:pStyle w:val="BodyTextIndent"/>
      </w:pPr>
      <w:r>
        <w:t>2.6</w:t>
      </w:r>
      <w:r>
        <w:tab/>
        <w:t xml:space="preserve">These procedures are in addition to the Council’s complaints procedures </w:t>
      </w:r>
      <w:r w:rsidRPr="00404585">
        <w:t>including the Grievance Procedure and the Dignity and Respect at Work Policy</w:t>
      </w:r>
      <w:r>
        <w:t xml:space="preserve">, and other statutory reporting procedures applying to some Services.  </w:t>
      </w:r>
    </w:p>
    <w:p w14:paraId="0F0359BB" w14:textId="77777777" w:rsidR="00D36EB7" w:rsidRDefault="00D36EB7">
      <w:pPr>
        <w:pStyle w:val="BodyTextIndent"/>
        <w:tabs>
          <w:tab w:val="clear" w:pos="851"/>
          <w:tab w:val="left" w:pos="1418"/>
        </w:tabs>
        <w:ind w:left="0" w:firstLine="0"/>
        <w:rPr>
          <w:i/>
        </w:rPr>
      </w:pPr>
    </w:p>
    <w:p w14:paraId="0E961169" w14:textId="77777777" w:rsidR="00D36EB7" w:rsidRDefault="00D36EB7" w:rsidP="00D36EB7">
      <w:pPr>
        <w:pStyle w:val="BodyTextIndent"/>
      </w:pPr>
      <w:r>
        <w:t>2.7</w:t>
      </w:r>
      <w:r>
        <w:tab/>
        <w:t>This policy has been discussed with the relevant trade unions and professional organisations and has their support.</w:t>
      </w:r>
    </w:p>
    <w:p w14:paraId="2E269EA5" w14:textId="77777777" w:rsidR="00D36EB7" w:rsidRDefault="00D36EB7">
      <w:pPr>
        <w:pStyle w:val="BodyTextIndent"/>
        <w:tabs>
          <w:tab w:val="clear" w:pos="851"/>
          <w:tab w:val="left" w:pos="1418"/>
        </w:tabs>
        <w:ind w:left="0" w:firstLine="0"/>
        <w:rPr>
          <w:i/>
        </w:rPr>
      </w:pPr>
    </w:p>
    <w:p w14:paraId="1AA0EDF2" w14:textId="77777777" w:rsidR="00D36EB7" w:rsidRDefault="00D36EB7" w:rsidP="00D36EB7">
      <w:pPr>
        <w:pStyle w:val="BodyTextIndent"/>
        <w:ind w:left="0" w:firstLine="0"/>
        <w:rPr>
          <w:b/>
        </w:rPr>
      </w:pPr>
      <w:r>
        <w:t>3</w:t>
      </w:r>
      <w:r>
        <w:tab/>
      </w:r>
      <w:r>
        <w:rPr>
          <w:b/>
        </w:rPr>
        <w:t>Aims and Scope of this Policy</w:t>
      </w:r>
    </w:p>
    <w:p w14:paraId="2AD513C3" w14:textId="77777777" w:rsidR="00D36EB7" w:rsidRDefault="00D36EB7">
      <w:pPr>
        <w:pStyle w:val="BodyTextIndent"/>
        <w:tabs>
          <w:tab w:val="left" w:pos="1418"/>
        </w:tabs>
        <w:rPr>
          <w:i/>
        </w:rPr>
      </w:pPr>
    </w:p>
    <w:p w14:paraId="4B63F82E" w14:textId="77777777" w:rsidR="00D36EB7" w:rsidRDefault="00D36EB7" w:rsidP="00D36EB7">
      <w:pPr>
        <w:pStyle w:val="BodyTextIndent"/>
        <w:ind w:left="0" w:firstLine="0"/>
      </w:pPr>
      <w:r>
        <w:t>3.1</w:t>
      </w:r>
      <w:r>
        <w:tab/>
        <w:t>This policy aims to:</w:t>
      </w:r>
    </w:p>
    <w:p w14:paraId="5534DC78" w14:textId="77777777" w:rsidR="00D36EB7" w:rsidRDefault="00D36EB7" w:rsidP="00D36EB7">
      <w:pPr>
        <w:pStyle w:val="BodyTextIndent"/>
        <w:numPr>
          <w:ilvl w:val="0"/>
          <w:numId w:val="2"/>
        </w:numPr>
        <w:tabs>
          <w:tab w:val="clear" w:pos="360"/>
          <w:tab w:val="num" w:pos="1215"/>
          <w:tab w:val="left" w:pos="1418"/>
        </w:tabs>
        <w:ind w:left="1215"/>
      </w:pPr>
      <w:r>
        <w:t>encourage you to feel confident in raising concerns that are in the public interest</w:t>
      </w:r>
    </w:p>
    <w:p w14:paraId="67FAC6AD" w14:textId="77777777" w:rsidR="00D36EB7" w:rsidRDefault="00D36EB7" w:rsidP="00D36EB7">
      <w:pPr>
        <w:pStyle w:val="BodyTextIndent"/>
        <w:numPr>
          <w:ilvl w:val="0"/>
          <w:numId w:val="2"/>
        </w:numPr>
        <w:tabs>
          <w:tab w:val="clear" w:pos="360"/>
          <w:tab w:val="num" w:pos="1215"/>
          <w:tab w:val="left" w:pos="1418"/>
        </w:tabs>
        <w:ind w:left="1215"/>
      </w:pPr>
      <w:r>
        <w:t>provide avenues for you to raise those concerns and receive feedback on any action taken</w:t>
      </w:r>
    </w:p>
    <w:p w14:paraId="1AA4C7F2" w14:textId="77777777" w:rsidR="00D36EB7" w:rsidRDefault="00D36EB7" w:rsidP="00D36EB7">
      <w:pPr>
        <w:pStyle w:val="BodyTextIndent"/>
        <w:numPr>
          <w:ilvl w:val="0"/>
          <w:numId w:val="2"/>
        </w:numPr>
        <w:tabs>
          <w:tab w:val="clear" w:pos="360"/>
          <w:tab w:val="num" w:pos="1215"/>
          <w:tab w:val="left" w:pos="1418"/>
        </w:tabs>
        <w:ind w:left="1215"/>
      </w:pPr>
      <w:r>
        <w:t>ensure that you receive a response to your concerns and that you are aware of how to pursue them if you are not satisfied</w:t>
      </w:r>
    </w:p>
    <w:p w14:paraId="3E97545F" w14:textId="77777777" w:rsidR="00D36EB7" w:rsidRDefault="00D36EB7" w:rsidP="00D36EB7">
      <w:pPr>
        <w:pStyle w:val="BodyTextIndent"/>
        <w:numPr>
          <w:ilvl w:val="0"/>
          <w:numId w:val="2"/>
        </w:numPr>
        <w:tabs>
          <w:tab w:val="clear" w:pos="360"/>
          <w:tab w:val="num" w:pos="1215"/>
          <w:tab w:val="left" w:pos="1418"/>
        </w:tabs>
        <w:ind w:left="1215"/>
      </w:pPr>
      <w:r>
        <w:t>reassure you that you will be protected from possible reprisals or victimisation if you have a reasonable belief that you have made any disclosure in good faith.</w:t>
      </w:r>
    </w:p>
    <w:p w14:paraId="4E8CA8F6" w14:textId="77777777" w:rsidR="00D36EB7" w:rsidRDefault="00D36EB7">
      <w:pPr>
        <w:pStyle w:val="BodyTextIndent"/>
        <w:tabs>
          <w:tab w:val="left" w:pos="1418"/>
        </w:tabs>
      </w:pPr>
    </w:p>
    <w:p w14:paraId="053AC727" w14:textId="77777777" w:rsidR="00D36EB7" w:rsidRDefault="00D36EB7" w:rsidP="00D36EB7">
      <w:pPr>
        <w:pStyle w:val="BodyTextIndent"/>
      </w:pPr>
      <w:r>
        <w:t>3.2</w:t>
      </w:r>
      <w:r>
        <w:tab/>
        <w:t>There are existing procedures in place to enable you to disclose particular concerns.  These are:</w:t>
      </w:r>
    </w:p>
    <w:p w14:paraId="3AF6D838" w14:textId="77777777" w:rsidR="00D36EB7" w:rsidRDefault="00D36EB7" w:rsidP="00D36EB7">
      <w:pPr>
        <w:pStyle w:val="BodyTextIndent"/>
        <w:tabs>
          <w:tab w:val="left" w:pos="1418"/>
        </w:tabs>
      </w:pPr>
    </w:p>
    <w:p w14:paraId="2AD1A6E6" w14:textId="77777777" w:rsidR="00D36EB7" w:rsidRDefault="00D36EB7" w:rsidP="00D36EB7">
      <w:pPr>
        <w:pStyle w:val="BodyTextIndent"/>
        <w:tabs>
          <w:tab w:val="left" w:pos="1418"/>
        </w:tabs>
      </w:pPr>
    </w:p>
    <w:p w14:paraId="47FC9521" w14:textId="77777777" w:rsidR="00D36EB7" w:rsidRDefault="00D36EB7" w:rsidP="00145835">
      <w:pPr>
        <w:pStyle w:val="BodyTextIndent"/>
        <w:numPr>
          <w:ilvl w:val="0"/>
          <w:numId w:val="8"/>
        </w:numPr>
        <w:tabs>
          <w:tab w:val="left" w:pos="1418"/>
        </w:tabs>
        <w:ind w:left="1418" w:hanging="567"/>
      </w:pPr>
      <w:r>
        <w:t>The Authority’s Grievance Procedure which enables you to lodge a grievance relating to your own employment;</w:t>
      </w:r>
    </w:p>
    <w:p w14:paraId="3FF1E915" w14:textId="77777777" w:rsidR="00D36EB7" w:rsidRDefault="00D36EB7" w:rsidP="00145835">
      <w:pPr>
        <w:pStyle w:val="BodyTextIndent"/>
        <w:numPr>
          <w:ilvl w:val="0"/>
          <w:numId w:val="8"/>
        </w:numPr>
        <w:tabs>
          <w:tab w:val="left" w:pos="1418"/>
        </w:tabs>
        <w:ind w:left="1418" w:hanging="567"/>
      </w:pPr>
      <w:r>
        <w:t>The Authority’s Counter Fraud and Corruption Policy Statement, Strategy &amp; Guidance Notes, which outlines how you can disclose potential fraud, bribery, corruption and theft;</w:t>
      </w:r>
    </w:p>
    <w:p w14:paraId="3E879927" w14:textId="77777777" w:rsidR="00D36EB7" w:rsidRDefault="00D36EB7" w:rsidP="00145835">
      <w:pPr>
        <w:pStyle w:val="BodyTextIndent"/>
        <w:numPr>
          <w:ilvl w:val="0"/>
          <w:numId w:val="8"/>
        </w:numPr>
        <w:tabs>
          <w:tab w:val="left" w:pos="1418"/>
        </w:tabs>
        <w:ind w:left="1418" w:hanging="567"/>
      </w:pPr>
      <w:r>
        <w:t xml:space="preserve">The Authority’s Dignity and Respect at Work Policy, which enables you to disclose cases of potential harassment and bullying; </w:t>
      </w:r>
    </w:p>
    <w:p w14:paraId="730B54CA" w14:textId="77777777" w:rsidR="00D36EB7" w:rsidRPr="00EE7975" w:rsidRDefault="00D36EB7" w:rsidP="00145835">
      <w:pPr>
        <w:pStyle w:val="BodyTextIndent"/>
        <w:numPr>
          <w:ilvl w:val="0"/>
          <w:numId w:val="8"/>
        </w:numPr>
        <w:tabs>
          <w:tab w:val="left" w:pos="1418"/>
        </w:tabs>
        <w:ind w:left="1418" w:hanging="567"/>
      </w:pPr>
      <w:r w:rsidRPr="00EE7975">
        <w:t>The Authority’s Children &amp; Adult</w:t>
      </w:r>
      <w:r>
        <w:t>s at Risk of Abuse and Neglect</w:t>
      </w:r>
      <w:r w:rsidRPr="00EE7975">
        <w:t xml:space="preserve"> Policy</w:t>
      </w:r>
      <w:r>
        <w:t xml:space="preserve"> (which has its own Whistleblowing Policy in place)</w:t>
      </w:r>
      <w:r w:rsidRPr="00EE7975">
        <w:t>, for disclosures regarding suspected mistreatment of children and  adults</w:t>
      </w:r>
      <w:r>
        <w:t xml:space="preserve"> at risk of abuse and neglect</w:t>
      </w:r>
      <w:r w:rsidRPr="00EE7975">
        <w:t xml:space="preserve">. </w:t>
      </w:r>
    </w:p>
    <w:p w14:paraId="14C0D19B" w14:textId="77777777" w:rsidR="00D36EB7" w:rsidRDefault="00D36EB7" w:rsidP="00D36EB7">
      <w:pPr>
        <w:pStyle w:val="BodyTextIndent"/>
        <w:tabs>
          <w:tab w:val="left" w:pos="1418"/>
        </w:tabs>
        <w:ind w:firstLine="0"/>
      </w:pPr>
    </w:p>
    <w:p w14:paraId="4435E37A" w14:textId="77777777" w:rsidR="00D36EB7" w:rsidRDefault="00D36EB7" w:rsidP="00D36EB7">
      <w:pPr>
        <w:pStyle w:val="BodyTextIndent"/>
        <w:tabs>
          <w:tab w:val="clear" w:pos="851"/>
          <w:tab w:val="left" w:pos="1418"/>
        </w:tabs>
      </w:pPr>
    </w:p>
    <w:p w14:paraId="626493B0" w14:textId="77777777" w:rsidR="00D36EB7" w:rsidRDefault="00D36EB7" w:rsidP="00D36EB7">
      <w:pPr>
        <w:pStyle w:val="BodyTextIndent"/>
      </w:pPr>
      <w:r>
        <w:t>3.3</w:t>
      </w:r>
      <w:r>
        <w:tab/>
        <w:t xml:space="preserve">This policy does </w:t>
      </w:r>
      <w:r>
        <w:rPr>
          <w:b/>
        </w:rPr>
        <w:t>not</w:t>
      </w:r>
      <w:r>
        <w:t xml:space="preserve"> replace the corporate complaints procedure or other existing policies for raising issues regarding your employment.</w:t>
      </w:r>
    </w:p>
    <w:p w14:paraId="4782B502" w14:textId="77777777" w:rsidR="00D36EB7" w:rsidRDefault="00D36EB7" w:rsidP="00D36EB7">
      <w:pPr>
        <w:pStyle w:val="BodyTextIndent"/>
        <w:tabs>
          <w:tab w:val="clear" w:pos="851"/>
          <w:tab w:val="left" w:pos="1418"/>
        </w:tabs>
      </w:pPr>
    </w:p>
    <w:p w14:paraId="7C66E10B" w14:textId="77777777" w:rsidR="00D36EB7" w:rsidRDefault="00D36EB7" w:rsidP="00D36EB7">
      <w:pPr>
        <w:pStyle w:val="BodyTextIndent"/>
        <w:ind w:left="0" w:firstLine="0"/>
        <w:rPr>
          <w:b/>
        </w:rPr>
      </w:pPr>
      <w:r>
        <w:rPr>
          <w:b/>
        </w:rPr>
        <w:t>4</w:t>
      </w:r>
      <w:r>
        <w:rPr>
          <w:b/>
        </w:rPr>
        <w:tab/>
        <w:t>Safeguards</w:t>
      </w:r>
    </w:p>
    <w:p w14:paraId="11D4629A" w14:textId="77777777" w:rsidR="00D36EB7" w:rsidRDefault="00D36EB7">
      <w:pPr>
        <w:pStyle w:val="BodyTextIndent"/>
        <w:tabs>
          <w:tab w:val="left" w:pos="1418"/>
        </w:tabs>
        <w:rPr>
          <w:b/>
        </w:rPr>
      </w:pPr>
    </w:p>
    <w:p w14:paraId="1BD76E50" w14:textId="77777777" w:rsidR="00D36EB7" w:rsidRDefault="00D36EB7" w:rsidP="00D36EB7">
      <w:pPr>
        <w:pStyle w:val="BodyTextIndent"/>
      </w:pPr>
      <w:r>
        <w:t>4.1</w:t>
      </w:r>
      <w:r>
        <w:tab/>
        <w:t>The Council is committed to good practice and high standards and shall be supportive of employees.</w:t>
      </w:r>
    </w:p>
    <w:p w14:paraId="32AFA7AA" w14:textId="77777777" w:rsidR="00D36EB7" w:rsidRDefault="00D36EB7">
      <w:pPr>
        <w:pStyle w:val="BodyTextIndent"/>
        <w:tabs>
          <w:tab w:val="clear" w:pos="851"/>
          <w:tab w:val="left" w:pos="1418"/>
        </w:tabs>
        <w:ind w:left="0" w:firstLine="0"/>
        <w:rPr>
          <w:i/>
        </w:rPr>
      </w:pPr>
    </w:p>
    <w:p w14:paraId="17BFEBDE" w14:textId="77777777" w:rsidR="00D36EB7" w:rsidRDefault="00D36EB7" w:rsidP="00D36EB7">
      <w:pPr>
        <w:pStyle w:val="BodyTextIndent"/>
      </w:pPr>
      <w:r>
        <w:t>4.2</w:t>
      </w:r>
      <w:r>
        <w:tab/>
        <w:t>The Council recognises that the decision to report a concern can be a difficult one to make.  If what you are saying is within reasonable belief, you should have nothing to fear because you will be doing your duty to your employer and those for whom you are providing a service.</w:t>
      </w:r>
    </w:p>
    <w:p w14:paraId="38C86596" w14:textId="77777777" w:rsidR="00D36EB7" w:rsidRDefault="00D36EB7">
      <w:pPr>
        <w:pStyle w:val="BodyTextIndent"/>
        <w:tabs>
          <w:tab w:val="clear" w:pos="851"/>
          <w:tab w:val="left" w:pos="1418"/>
        </w:tabs>
        <w:ind w:left="0" w:firstLine="0"/>
        <w:rPr>
          <w:i/>
        </w:rPr>
      </w:pPr>
    </w:p>
    <w:p w14:paraId="7AEDFF55" w14:textId="77777777" w:rsidR="00D36EB7" w:rsidRDefault="00D36EB7" w:rsidP="00D36EB7">
      <w:pPr>
        <w:pStyle w:val="BodyTextIndent"/>
      </w:pPr>
      <w:r>
        <w:t>4.3</w:t>
      </w:r>
      <w:r>
        <w:tab/>
        <w:t>The Council will not tolerate any harassment or victimisation (including informal pressures) and will take appropriate action to protect you when you raise a concern in good faith.  It is a disciplinary matter to victimise a bone fide whistle</w:t>
      </w:r>
      <w:r w:rsidR="009514B3">
        <w:t>-</w:t>
      </w:r>
      <w:r>
        <w:t xml:space="preserve">blower. </w:t>
      </w:r>
    </w:p>
    <w:p w14:paraId="176969E6" w14:textId="77777777" w:rsidR="00D36EB7" w:rsidRDefault="00D36EB7" w:rsidP="00D36EB7">
      <w:pPr>
        <w:pStyle w:val="BodyTextIndent"/>
      </w:pPr>
    </w:p>
    <w:p w14:paraId="42106682" w14:textId="77777777" w:rsidR="00D36EB7" w:rsidRDefault="00D36EB7" w:rsidP="00D36EB7">
      <w:pPr>
        <w:pStyle w:val="BodyTextIndent"/>
        <w:ind w:left="0" w:firstLine="0"/>
        <w:rPr>
          <w:b/>
        </w:rPr>
      </w:pPr>
      <w:r>
        <w:rPr>
          <w:b/>
        </w:rPr>
        <w:t>5</w:t>
      </w:r>
      <w:r>
        <w:rPr>
          <w:b/>
        </w:rPr>
        <w:tab/>
        <w:t>Confidentiality</w:t>
      </w:r>
    </w:p>
    <w:p w14:paraId="0A396DC9" w14:textId="77777777" w:rsidR="00D36EB7" w:rsidRDefault="00D36EB7">
      <w:pPr>
        <w:pStyle w:val="BodyTextIndent"/>
        <w:tabs>
          <w:tab w:val="left" w:pos="1418"/>
        </w:tabs>
        <w:rPr>
          <w:b/>
        </w:rPr>
      </w:pPr>
    </w:p>
    <w:p w14:paraId="5835625A" w14:textId="77777777" w:rsidR="00D36EB7" w:rsidRDefault="00D36EB7" w:rsidP="00D36EB7">
      <w:pPr>
        <w:pStyle w:val="BodyTextIndent"/>
      </w:pPr>
      <w:r>
        <w:t>5.1</w:t>
      </w:r>
      <w:r>
        <w:tab/>
        <w:t xml:space="preserve">All concerns will be treated in confidence and every effort will be made not to reveal your identity if you so wish.  At the appropriate time, however, you may need to come forward as a witness, </w:t>
      </w:r>
      <w:r w:rsidRPr="00404585">
        <w:t>but this will be discussed with you, as to whether and how the matter can be proceeded with</w:t>
      </w:r>
      <w:r>
        <w:t xml:space="preserve"> .</w:t>
      </w:r>
    </w:p>
    <w:p w14:paraId="130B0897" w14:textId="77777777" w:rsidR="00D36EB7" w:rsidRDefault="00D36EB7">
      <w:pPr>
        <w:pStyle w:val="BodyTextIndent"/>
        <w:tabs>
          <w:tab w:val="left" w:pos="1418"/>
        </w:tabs>
      </w:pPr>
    </w:p>
    <w:p w14:paraId="29553FEE" w14:textId="77777777" w:rsidR="00D36EB7" w:rsidRDefault="00D36EB7">
      <w:pPr>
        <w:pStyle w:val="BodyTextIndent"/>
        <w:tabs>
          <w:tab w:val="left" w:pos="1418"/>
        </w:tabs>
      </w:pPr>
    </w:p>
    <w:p w14:paraId="46825458" w14:textId="77777777" w:rsidR="00D36EB7" w:rsidRDefault="00D36EB7" w:rsidP="00D36EB7">
      <w:pPr>
        <w:pStyle w:val="BodyTextIndent"/>
        <w:ind w:left="0" w:firstLine="0"/>
        <w:rPr>
          <w:b/>
        </w:rPr>
      </w:pPr>
      <w:r>
        <w:rPr>
          <w:b/>
        </w:rPr>
        <w:t>6</w:t>
      </w:r>
      <w:r>
        <w:rPr>
          <w:b/>
        </w:rPr>
        <w:tab/>
        <w:t>Anonymous Allegations</w:t>
      </w:r>
    </w:p>
    <w:p w14:paraId="10EA875E" w14:textId="77777777" w:rsidR="00D36EB7" w:rsidRDefault="00D36EB7">
      <w:pPr>
        <w:pStyle w:val="BodyTextIndent"/>
        <w:tabs>
          <w:tab w:val="left" w:pos="1418"/>
        </w:tabs>
        <w:rPr>
          <w:b/>
        </w:rPr>
      </w:pPr>
    </w:p>
    <w:p w14:paraId="1057DAFF" w14:textId="77777777" w:rsidR="00D36EB7" w:rsidRDefault="00D36EB7" w:rsidP="00D36EB7">
      <w:pPr>
        <w:pStyle w:val="BodyTextIndent"/>
      </w:pPr>
      <w:r>
        <w:t>6.1</w:t>
      </w:r>
      <w:r>
        <w:tab/>
        <w:t>This policy encourages you to put your name to your allegation whenever possible.</w:t>
      </w:r>
    </w:p>
    <w:p w14:paraId="157924CF" w14:textId="77777777" w:rsidR="00D36EB7" w:rsidRDefault="00D36EB7">
      <w:pPr>
        <w:pStyle w:val="BodyTextIndent"/>
        <w:tabs>
          <w:tab w:val="left" w:pos="1418"/>
        </w:tabs>
      </w:pPr>
    </w:p>
    <w:p w14:paraId="6385C734" w14:textId="77777777" w:rsidR="00D36EB7" w:rsidRDefault="00D36EB7" w:rsidP="00D36EB7">
      <w:pPr>
        <w:pStyle w:val="BodyTextIndent"/>
      </w:pPr>
      <w:r>
        <w:t>6.2</w:t>
      </w:r>
      <w:r>
        <w:tab/>
        <w:t>Concerns expressed anonymously are much less powerful but will be considered at the discretion of the Council.</w:t>
      </w:r>
    </w:p>
    <w:p w14:paraId="1E3803F6" w14:textId="77777777" w:rsidR="00D36EB7" w:rsidRDefault="00D36EB7">
      <w:pPr>
        <w:pStyle w:val="BodyTextIndent"/>
        <w:tabs>
          <w:tab w:val="clear" w:pos="851"/>
          <w:tab w:val="left" w:pos="1418"/>
        </w:tabs>
        <w:ind w:left="0" w:firstLine="0"/>
        <w:rPr>
          <w:i/>
        </w:rPr>
      </w:pPr>
    </w:p>
    <w:p w14:paraId="65FCC7AF" w14:textId="77777777" w:rsidR="00D36EB7" w:rsidRDefault="00D36EB7" w:rsidP="00D36EB7">
      <w:pPr>
        <w:pStyle w:val="BodyTextIndent"/>
      </w:pPr>
      <w:r>
        <w:t>6.3</w:t>
      </w:r>
      <w:r>
        <w:tab/>
        <w:t>In exercising this discretion the factors to be taken into account would include:</w:t>
      </w:r>
    </w:p>
    <w:p w14:paraId="2D85842E" w14:textId="77777777" w:rsidR="00D36EB7" w:rsidRDefault="00D36EB7">
      <w:pPr>
        <w:pStyle w:val="BodyTextIndent"/>
        <w:tabs>
          <w:tab w:val="clear" w:pos="851"/>
          <w:tab w:val="left" w:pos="1418"/>
        </w:tabs>
        <w:ind w:left="0" w:firstLine="0"/>
        <w:rPr>
          <w:i/>
        </w:rPr>
      </w:pPr>
    </w:p>
    <w:p w14:paraId="762C98FF" w14:textId="77777777" w:rsidR="00D36EB7" w:rsidRDefault="00D36EB7" w:rsidP="00145835">
      <w:pPr>
        <w:pStyle w:val="BodyTextIndent"/>
        <w:numPr>
          <w:ilvl w:val="0"/>
          <w:numId w:val="3"/>
        </w:numPr>
        <w:tabs>
          <w:tab w:val="clear" w:pos="360"/>
          <w:tab w:val="num" w:pos="1275"/>
          <w:tab w:val="left" w:pos="1418"/>
        </w:tabs>
        <w:ind w:left="1275"/>
      </w:pPr>
      <w:r>
        <w:t>the seriousness of the issues raised</w:t>
      </w:r>
    </w:p>
    <w:p w14:paraId="27F668FF" w14:textId="77777777" w:rsidR="00D36EB7" w:rsidRDefault="00D36EB7" w:rsidP="00145835">
      <w:pPr>
        <w:pStyle w:val="BodyTextIndent"/>
        <w:numPr>
          <w:ilvl w:val="0"/>
          <w:numId w:val="3"/>
        </w:numPr>
        <w:tabs>
          <w:tab w:val="clear" w:pos="360"/>
          <w:tab w:val="num" w:pos="1275"/>
          <w:tab w:val="left" w:pos="1418"/>
        </w:tabs>
        <w:ind w:left="1275"/>
      </w:pPr>
      <w:r>
        <w:t>the credibility of the concern; and</w:t>
      </w:r>
    </w:p>
    <w:p w14:paraId="3326C9F1" w14:textId="77777777" w:rsidR="00D36EB7" w:rsidRDefault="00D36EB7" w:rsidP="00145835">
      <w:pPr>
        <w:pStyle w:val="BodyTextIndent"/>
        <w:numPr>
          <w:ilvl w:val="0"/>
          <w:numId w:val="3"/>
        </w:numPr>
        <w:tabs>
          <w:tab w:val="clear" w:pos="360"/>
          <w:tab w:val="num" w:pos="1275"/>
          <w:tab w:val="left" w:pos="1418"/>
        </w:tabs>
        <w:ind w:left="1275"/>
      </w:pPr>
      <w:r>
        <w:t>the likelihood of confirming the allegation from attributable sources.</w:t>
      </w:r>
    </w:p>
    <w:p w14:paraId="721DEB14" w14:textId="77777777" w:rsidR="00D36EB7" w:rsidRDefault="00D36EB7">
      <w:pPr>
        <w:pStyle w:val="BodyTextIndent"/>
        <w:tabs>
          <w:tab w:val="left" w:pos="1418"/>
        </w:tabs>
      </w:pPr>
    </w:p>
    <w:p w14:paraId="00D057E1" w14:textId="77777777" w:rsidR="00D36EB7" w:rsidRDefault="00D36EB7">
      <w:pPr>
        <w:pStyle w:val="BodyTextIndent"/>
        <w:tabs>
          <w:tab w:val="left" w:pos="1418"/>
        </w:tabs>
      </w:pPr>
    </w:p>
    <w:p w14:paraId="53C7FEB8" w14:textId="77777777" w:rsidR="00D36EB7" w:rsidRDefault="00D36EB7" w:rsidP="00D36EB7">
      <w:pPr>
        <w:pStyle w:val="BodyTextIndent"/>
        <w:ind w:left="0" w:firstLine="0"/>
        <w:rPr>
          <w:b/>
        </w:rPr>
      </w:pPr>
      <w:r>
        <w:rPr>
          <w:b/>
        </w:rPr>
        <w:t>7</w:t>
      </w:r>
      <w:r>
        <w:rPr>
          <w:b/>
        </w:rPr>
        <w:tab/>
        <w:t>Untrue Allegations</w:t>
      </w:r>
    </w:p>
    <w:p w14:paraId="3A83CA96" w14:textId="77777777" w:rsidR="00D36EB7" w:rsidRDefault="00D36EB7">
      <w:pPr>
        <w:pStyle w:val="BodyTextIndent"/>
        <w:tabs>
          <w:tab w:val="left" w:pos="1418"/>
        </w:tabs>
        <w:rPr>
          <w:b/>
        </w:rPr>
      </w:pPr>
    </w:p>
    <w:p w14:paraId="6CFFB774" w14:textId="77777777" w:rsidR="00D36EB7" w:rsidRDefault="00D36EB7" w:rsidP="00D36EB7">
      <w:pPr>
        <w:pStyle w:val="BodyTextIndent"/>
      </w:pPr>
      <w:r>
        <w:t>7.1</w:t>
      </w:r>
      <w:r>
        <w:tab/>
        <w:t>If you make an allegation in good faith, but it is not confirmed by the investigation, no action will be taken against you.  If, however, you make an allegation frivolously, maliciously or for personal gain, disciplinary action will be taken against you.</w:t>
      </w:r>
    </w:p>
    <w:p w14:paraId="292DCA9D" w14:textId="77777777" w:rsidR="00D36EB7" w:rsidRDefault="00D36EB7">
      <w:pPr>
        <w:pStyle w:val="BodyTextIndent"/>
        <w:tabs>
          <w:tab w:val="left" w:pos="1418"/>
        </w:tabs>
      </w:pPr>
    </w:p>
    <w:p w14:paraId="5CC2AB0C" w14:textId="77777777" w:rsidR="00D36EB7" w:rsidRDefault="00D36EB7">
      <w:pPr>
        <w:pStyle w:val="BodyTextIndent"/>
        <w:tabs>
          <w:tab w:val="left" w:pos="1418"/>
        </w:tabs>
      </w:pPr>
    </w:p>
    <w:p w14:paraId="3328C62C" w14:textId="77777777" w:rsidR="00D36EB7" w:rsidRDefault="00D36EB7" w:rsidP="00D36EB7">
      <w:pPr>
        <w:pStyle w:val="BodyTextIndent"/>
        <w:ind w:left="0" w:firstLine="0"/>
        <w:rPr>
          <w:b/>
        </w:rPr>
      </w:pPr>
      <w:r>
        <w:rPr>
          <w:b/>
        </w:rPr>
        <w:t>8</w:t>
      </w:r>
      <w:r>
        <w:rPr>
          <w:b/>
        </w:rPr>
        <w:tab/>
        <w:t>How to Raise a Concern</w:t>
      </w:r>
    </w:p>
    <w:p w14:paraId="3E476585" w14:textId="77777777" w:rsidR="00D36EB7" w:rsidRDefault="00D36EB7">
      <w:pPr>
        <w:pStyle w:val="BodyTextIndent"/>
        <w:tabs>
          <w:tab w:val="left" w:pos="1418"/>
        </w:tabs>
        <w:rPr>
          <w:b/>
        </w:rPr>
      </w:pPr>
    </w:p>
    <w:p w14:paraId="540E697F" w14:textId="77777777" w:rsidR="00D36EB7" w:rsidRDefault="00D36EB7" w:rsidP="00D36EB7">
      <w:pPr>
        <w:pStyle w:val="BodyTextIndent"/>
      </w:pPr>
      <w:r>
        <w:t>8.1</w:t>
      </w:r>
      <w:r>
        <w:tab/>
        <w:t xml:space="preserve">As a first step, you should normally raise concerns with your immediate manager or their superior.  This depends, however, on the seriousness and sensitivity of the issues involved and who is suspected of the malpractice.  For example, if you </w:t>
      </w:r>
      <w:r w:rsidRPr="00564F23">
        <w:t>believe that management is involved, you should approach the Chief Executive, Executive Director – Organisation, Executive Director -Finance,</w:t>
      </w:r>
      <w:r w:rsidR="00054850" w:rsidRPr="00564F23">
        <w:t xml:space="preserve"> o</w:t>
      </w:r>
      <w:r w:rsidRPr="00564F23">
        <w:t xml:space="preserve">r </w:t>
      </w:r>
      <w:r w:rsidR="00054850" w:rsidRPr="00564F23">
        <w:t>Audit Manager</w:t>
      </w:r>
      <w:r w:rsidRPr="00564F23">
        <w:t>.  Where you feel unable to raise the concerns internally due to the nature of the disclosure you should contact the External</w:t>
      </w:r>
      <w:r>
        <w:t xml:space="preserve"> Auditor who will then ensure that the disclosure is properly investigated.  </w:t>
      </w:r>
    </w:p>
    <w:p w14:paraId="47F2003B" w14:textId="77777777" w:rsidR="00D36EB7" w:rsidRDefault="00D36EB7" w:rsidP="00D36EB7">
      <w:pPr>
        <w:pStyle w:val="BodyTextIndent"/>
        <w:tabs>
          <w:tab w:val="clear" w:pos="851"/>
          <w:tab w:val="left" w:pos="1418"/>
        </w:tabs>
      </w:pPr>
    </w:p>
    <w:p w14:paraId="29FFC222" w14:textId="77777777" w:rsidR="00D36EB7" w:rsidRDefault="00D36EB7" w:rsidP="00D36EB7">
      <w:pPr>
        <w:pStyle w:val="BodyTextIndent"/>
      </w:pPr>
      <w:r>
        <w:t>8.2</w:t>
      </w:r>
      <w:r>
        <w:tab/>
      </w:r>
      <w:r w:rsidRPr="00404585">
        <w:t xml:space="preserve">To raise a concern is respect of Benefits Fraud, you can contact the National Benefit Fraud Hotline </w:t>
      </w:r>
      <w:r>
        <w:t xml:space="preserve">- </w:t>
      </w:r>
      <w:r w:rsidRPr="00404585">
        <w:t xml:space="preserve">telephone number 0800 </w:t>
      </w:r>
      <w:r>
        <w:t>854 440</w:t>
      </w:r>
      <w:r w:rsidRPr="00404585">
        <w:t xml:space="preserve"> or text phone number 0800 32</w:t>
      </w:r>
      <w:r>
        <w:t>0</w:t>
      </w:r>
      <w:r w:rsidRPr="00404585">
        <w:t xml:space="preserve"> </w:t>
      </w:r>
      <w:r>
        <w:t>0512 or online www.gov.uk/report-benefit-fraud</w:t>
      </w:r>
      <w:r w:rsidRPr="00404585">
        <w:t xml:space="preserve"> or write to them at </w:t>
      </w:r>
      <w:r>
        <w:t xml:space="preserve">NBFH, </w:t>
      </w:r>
      <w:r w:rsidRPr="00404585">
        <w:t xml:space="preserve">PO Box No. </w:t>
      </w:r>
      <w:r>
        <w:t>224</w:t>
      </w:r>
      <w:r w:rsidRPr="00404585">
        <w:t>, Preston, PR1 1</w:t>
      </w:r>
      <w:r>
        <w:t>GP</w:t>
      </w:r>
      <w:r w:rsidRPr="00404585">
        <w:t>.</w:t>
      </w:r>
    </w:p>
    <w:p w14:paraId="53C75F01" w14:textId="77777777" w:rsidR="00D36EB7" w:rsidRDefault="00D36EB7" w:rsidP="00D36EB7">
      <w:pPr>
        <w:pStyle w:val="BodyTextIndent"/>
        <w:tabs>
          <w:tab w:val="clear" w:pos="851"/>
          <w:tab w:val="left" w:pos="1418"/>
        </w:tabs>
      </w:pPr>
    </w:p>
    <w:p w14:paraId="22947C3C" w14:textId="77777777" w:rsidR="00D36EB7" w:rsidRDefault="00D36EB7" w:rsidP="00D36EB7">
      <w:pPr>
        <w:pStyle w:val="BodyTextIndent"/>
        <w:tabs>
          <w:tab w:val="clear" w:pos="851"/>
          <w:tab w:val="left" w:pos="1418"/>
        </w:tabs>
      </w:pPr>
    </w:p>
    <w:p w14:paraId="356EDF97" w14:textId="77777777" w:rsidR="00D36EB7" w:rsidRDefault="00D36EB7" w:rsidP="00D36EB7">
      <w:pPr>
        <w:pStyle w:val="BodyTextIndent"/>
        <w:ind w:left="0" w:firstLine="0"/>
      </w:pPr>
      <w:r>
        <w:rPr>
          <w:b/>
        </w:rPr>
        <w:t>9</w:t>
      </w:r>
      <w:r>
        <w:rPr>
          <w:b/>
        </w:rPr>
        <w:tab/>
        <w:t>External contacts</w:t>
      </w:r>
    </w:p>
    <w:p w14:paraId="79847CDE" w14:textId="77777777" w:rsidR="00D36EB7" w:rsidRDefault="00D36EB7" w:rsidP="00D36EB7">
      <w:pPr>
        <w:pStyle w:val="BodyTextIndent"/>
        <w:tabs>
          <w:tab w:val="clear" w:pos="851"/>
          <w:tab w:val="left" w:pos="1418"/>
        </w:tabs>
      </w:pPr>
    </w:p>
    <w:p w14:paraId="6AB748C2" w14:textId="77777777" w:rsidR="00D36EB7" w:rsidRPr="00404585" w:rsidRDefault="00D36EB7" w:rsidP="00D36EB7">
      <w:pPr>
        <w:pStyle w:val="BodyTextIndent"/>
      </w:pPr>
      <w:r>
        <w:t>9.1</w:t>
      </w:r>
      <w:r>
        <w:tab/>
      </w:r>
      <w:r w:rsidRPr="00404585">
        <w:t>While it is hoped that this policy gives you the reassurance you need to raise such matters internally, it is recognised that there may be circumstances where you can properly report matters to outside bodies,</w:t>
      </w:r>
      <w:r>
        <w:t xml:space="preserve"> s</w:t>
      </w:r>
      <w:r w:rsidRPr="00404585">
        <w:t xml:space="preserve">uch as prescribed regulators, some of which are outlined </w:t>
      </w:r>
      <w:r>
        <w:t xml:space="preserve">at 9.7.  If a worker chooses to go to the media, they can expect in most cases to lose their whistleblowing law rights.  It is only in exceptional circumstances that a worker can go to the media without losing their rights.  The Public Interest Disclosure Act 1998 gives more detail on this.  </w:t>
      </w:r>
      <w:r w:rsidRPr="00404585">
        <w:t xml:space="preserve">  </w:t>
      </w:r>
    </w:p>
    <w:p w14:paraId="146F1AEA" w14:textId="77777777" w:rsidR="00D36EB7" w:rsidRDefault="00D36EB7">
      <w:pPr>
        <w:pStyle w:val="BodyTextIndent"/>
        <w:tabs>
          <w:tab w:val="left" w:pos="1418"/>
        </w:tabs>
      </w:pPr>
    </w:p>
    <w:p w14:paraId="05682DB9" w14:textId="77777777" w:rsidR="00D36EB7" w:rsidRDefault="00D36EB7" w:rsidP="00D36EB7">
      <w:pPr>
        <w:pStyle w:val="BodyTextIndent"/>
      </w:pPr>
      <w:r>
        <w:t>9.2</w:t>
      </w:r>
      <w:r>
        <w:tab/>
        <w:t>Concerns may be raised verbally or in writing.  Staff who wish to make a written report are invited to use the following format:</w:t>
      </w:r>
    </w:p>
    <w:p w14:paraId="08AEB3DB" w14:textId="77777777" w:rsidR="00D36EB7" w:rsidRDefault="00D36EB7">
      <w:pPr>
        <w:pStyle w:val="BodyTextIndent"/>
        <w:tabs>
          <w:tab w:val="clear" w:pos="851"/>
          <w:tab w:val="left" w:pos="1418"/>
        </w:tabs>
        <w:ind w:left="0" w:firstLine="0"/>
      </w:pPr>
    </w:p>
    <w:p w14:paraId="31367B07" w14:textId="77777777" w:rsidR="00D36EB7" w:rsidRDefault="00D36EB7" w:rsidP="00145835">
      <w:pPr>
        <w:pStyle w:val="BodyTextIndent"/>
        <w:numPr>
          <w:ilvl w:val="0"/>
          <w:numId w:val="4"/>
        </w:numPr>
        <w:tabs>
          <w:tab w:val="clear" w:pos="360"/>
          <w:tab w:val="num" w:pos="1215"/>
          <w:tab w:val="left" w:pos="1418"/>
        </w:tabs>
        <w:ind w:left="1215"/>
      </w:pPr>
      <w:r>
        <w:t>the background and history of the concern (giving relevant dates);</w:t>
      </w:r>
    </w:p>
    <w:p w14:paraId="121A844D" w14:textId="77777777" w:rsidR="00D36EB7" w:rsidRDefault="00D36EB7" w:rsidP="00145835">
      <w:pPr>
        <w:pStyle w:val="BodyTextIndent"/>
        <w:numPr>
          <w:ilvl w:val="0"/>
          <w:numId w:val="4"/>
        </w:numPr>
        <w:tabs>
          <w:tab w:val="clear" w:pos="360"/>
          <w:tab w:val="num" w:pos="1215"/>
          <w:tab w:val="left" w:pos="1418"/>
        </w:tabs>
        <w:ind w:left="1215"/>
      </w:pPr>
      <w:r>
        <w:t>the reason why you are particularly concerned about the situation.</w:t>
      </w:r>
    </w:p>
    <w:p w14:paraId="1E523FC3" w14:textId="77777777" w:rsidR="00D36EB7" w:rsidRDefault="00D36EB7">
      <w:pPr>
        <w:pStyle w:val="BodyTextIndent"/>
        <w:tabs>
          <w:tab w:val="left" w:pos="1418"/>
        </w:tabs>
      </w:pPr>
    </w:p>
    <w:p w14:paraId="5464E1BF" w14:textId="77777777" w:rsidR="00D36EB7" w:rsidRDefault="00D36EB7" w:rsidP="00D36EB7">
      <w:pPr>
        <w:pStyle w:val="BodyTextIndent"/>
        <w:tabs>
          <w:tab w:val="clear" w:pos="851"/>
          <w:tab w:val="left" w:pos="1418"/>
        </w:tabs>
      </w:pPr>
      <w:r>
        <w:t>9.3</w:t>
      </w:r>
      <w:r>
        <w:tab/>
        <w:t>The earlier you express the concern the easier it is to take action and you will need to be able to demonstrate to the person contacted that there are reasonable grounds for your concern.</w:t>
      </w:r>
    </w:p>
    <w:p w14:paraId="3D354849" w14:textId="77777777" w:rsidR="00D36EB7" w:rsidRDefault="00D36EB7">
      <w:pPr>
        <w:pStyle w:val="BodyTextIndent"/>
        <w:tabs>
          <w:tab w:val="clear" w:pos="851"/>
          <w:tab w:val="left" w:pos="1418"/>
        </w:tabs>
        <w:ind w:left="0" w:firstLine="0"/>
      </w:pPr>
    </w:p>
    <w:p w14:paraId="4022E193" w14:textId="77777777" w:rsidR="00D36EB7" w:rsidRDefault="00D36EB7" w:rsidP="00D36EB7">
      <w:pPr>
        <w:pStyle w:val="BodyTextIndent"/>
      </w:pPr>
      <w:r>
        <w:t>9.4</w:t>
      </w:r>
      <w:r>
        <w:tab/>
        <w:t>Contact points for advice/guidance on how to pursue matters of concern can be obtained from:</w:t>
      </w:r>
    </w:p>
    <w:p w14:paraId="1534A211" w14:textId="77777777" w:rsidR="00D36EB7" w:rsidRDefault="00D36EB7">
      <w:pPr>
        <w:pStyle w:val="BodyTextIndent"/>
        <w:tabs>
          <w:tab w:val="clear" w:pos="851"/>
          <w:tab w:val="left" w:pos="1418"/>
        </w:tabs>
        <w:ind w:left="0" w:firstLine="0"/>
      </w:pPr>
    </w:p>
    <w:p w14:paraId="1F3A1B9A" w14:textId="77777777" w:rsidR="00D36EB7" w:rsidRDefault="00D36EB7" w:rsidP="00145835">
      <w:pPr>
        <w:pStyle w:val="BodyTextIndent"/>
        <w:numPr>
          <w:ilvl w:val="0"/>
          <w:numId w:val="7"/>
        </w:numPr>
        <w:tabs>
          <w:tab w:val="clear" w:pos="360"/>
          <w:tab w:val="num" w:pos="1275"/>
          <w:tab w:val="left" w:pos="1418"/>
        </w:tabs>
        <w:ind w:left="1275"/>
      </w:pPr>
      <w:r>
        <w:t>Chief Executive – 709453</w:t>
      </w:r>
    </w:p>
    <w:p w14:paraId="1341A9FB" w14:textId="77777777" w:rsidR="00D36EB7" w:rsidRDefault="00D36EB7" w:rsidP="00145835">
      <w:pPr>
        <w:pStyle w:val="BodyTextIndent"/>
        <w:numPr>
          <w:ilvl w:val="0"/>
          <w:numId w:val="7"/>
        </w:numPr>
        <w:tabs>
          <w:tab w:val="clear" w:pos="360"/>
          <w:tab w:val="num" w:pos="1275"/>
          <w:tab w:val="left" w:pos="1418"/>
        </w:tabs>
        <w:ind w:left="1275"/>
      </w:pPr>
      <w:r>
        <w:t>Executive Director – Organisation 709225</w:t>
      </w:r>
    </w:p>
    <w:p w14:paraId="5922BD27" w14:textId="77777777" w:rsidR="00D36EB7" w:rsidRDefault="00D36EB7" w:rsidP="00145835">
      <w:pPr>
        <w:pStyle w:val="BodyTextIndent"/>
        <w:numPr>
          <w:ilvl w:val="0"/>
          <w:numId w:val="7"/>
        </w:numPr>
        <w:tabs>
          <w:tab w:val="clear" w:pos="360"/>
          <w:tab w:val="num" w:pos="1275"/>
          <w:tab w:val="left" w:pos="1418"/>
        </w:tabs>
        <w:ind w:left="1275"/>
      </w:pPr>
      <w:r>
        <w:t>Executive Director -</w:t>
      </w:r>
      <w:r w:rsidR="00054850">
        <w:t xml:space="preserve"> </w:t>
      </w:r>
      <w:r>
        <w:t>Finance – 709242</w:t>
      </w:r>
    </w:p>
    <w:p w14:paraId="24BF5923" w14:textId="77777777" w:rsidR="00D36EB7" w:rsidRDefault="00D36EB7" w:rsidP="00145835">
      <w:pPr>
        <w:pStyle w:val="BodyTextIndent"/>
        <w:numPr>
          <w:ilvl w:val="0"/>
          <w:numId w:val="7"/>
        </w:numPr>
        <w:tabs>
          <w:tab w:val="clear" w:pos="360"/>
          <w:tab w:val="num" w:pos="1275"/>
          <w:tab w:val="left" w:pos="1418"/>
        </w:tabs>
        <w:ind w:left="1275"/>
      </w:pPr>
      <w:r>
        <w:t>Executive Director – Communities 709447</w:t>
      </w:r>
    </w:p>
    <w:p w14:paraId="5BCB50A1" w14:textId="77777777" w:rsidR="00D36EB7" w:rsidRPr="00564F23" w:rsidRDefault="00054850" w:rsidP="00145835">
      <w:pPr>
        <w:pStyle w:val="BodyTextIndent"/>
        <w:numPr>
          <w:ilvl w:val="0"/>
          <w:numId w:val="7"/>
        </w:numPr>
        <w:tabs>
          <w:tab w:val="clear" w:pos="360"/>
          <w:tab w:val="num" w:pos="1275"/>
          <w:tab w:val="left" w:pos="1418"/>
        </w:tabs>
        <w:ind w:left="1275"/>
      </w:pPr>
      <w:r w:rsidRPr="00564F23">
        <w:lastRenderedPageBreak/>
        <w:t>Audit Manager</w:t>
      </w:r>
      <w:r w:rsidR="00D36EB7" w:rsidRPr="00564F23">
        <w:t xml:space="preserve"> – 709234</w:t>
      </w:r>
    </w:p>
    <w:p w14:paraId="21E1242E" w14:textId="77777777" w:rsidR="00D36EB7" w:rsidRDefault="00D36EB7">
      <w:pPr>
        <w:pStyle w:val="BodyTextIndent"/>
        <w:tabs>
          <w:tab w:val="left" w:pos="1418"/>
        </w:tabs>
        <w:ind w:left="0" w:firstLine="0"/>
      </w:pPr>
    </w:p>
    <w:p w14:paraId="5535BD92" w14:textId="77777777" w:rsidR="00D36EB7" w:rsidRDefault="00D36EB7" w:rsidP="00D36EB7">
      <w:pPr>
        <w:pStyle w:val="BodyTextIndent"/>
      </w:pPr>
      <w:r>
        <w:t>9.5</w:t>
      </w:r>
      <w:r>
        <w:tab/>
        <w:t>You may wish to consider discussing your concern with a colleague first and you may find it easier to raise the matter if there are two (or more) of you who have had the same experience or concerns.</w:t>
      </w:r>
    </w:p>
    <w:p w14:paraId="09B6611C" w14:textId="77777777" w:rsidR="00D36EB7" w:rsidRDefault="00D36EB7">
      <w:pPr>
        <w:pStyle w:val="BodyTextIndent"/>
        <w:tabs>
          <w:tab w:val="left" w:pos="1418"/>
        </w:tabs>
      </w:pPr>
    </w:p>
    <w:p w14:paraId="34B82532" w14:textId="77777777" w:rsidR="00D36EB7" w:rsidRDefault="00D36EB7" w:rsidP="00D36EB7">
      <w:pPr>
        <w:pStyle w:val="BodyTextIndent"/>
        <w:tabs>
          <w:tab w:val="clear" w:pos="851"/>
        </w:tabs>
      </w:pPr>
      <w:r>
        <w:t>9.6</w:t>
      </w:r>
      <w:r>
        <w:tab/>
        <w:t>You may invite your trade union or professional association representative or a member of staff to be present during any meetings or interviews in connection with the concerns you have raised.</w:t>
      </w:r>
    </w:p>
    <w:p w14:paraId="1777C795" w14:textId="77777777" w:rsidR="00D36EB7" w:rsidRDefault="00D36EB7" w:rsidP="00D36EB7">
      <w:pPr>
        <w:pStyle w:val="BodyTextIndent"/>
        <w:tabs>
          <w:tab w:val="clear" w:pos="851"/>
        </w:tabs>
        <w:ind w:left="720" w:hanging="720"/>
      </w:pPr>
    </w:p>
    <w:p w14:paraId="69305F7D" w14:textId="77777777" w:rsidR="00D36EB7" w:rsidRDefault="00D36EB7" w:rsidP="00D36EB7">
      <w:pPr>
        <w:pStyle w:val="BodyTextIndent"/>
        <w:ind w:left="0" w:firstLine="0"/>
      </w:pPr>
      <w:r>
        <w:t>9.7</w:t>
      </w:r>
      <w:r>
        <w:tab/>
        <w:t>Examples of relevant Prescribed Regulators are as follows:</w:t>
      </w:r>
    </w:p>
    <w:p w14:paraId="7FCC3FBC" w14:textId="77777777" w:rsidR="00D36EB7" w:rsidRDefault="00D36EB7" w:rsidP="00D36EB7">
      <w:pPr>
        <w:pStyle w:val="BodyTextIndent"/>
        <w:tabs>
          <w:tab w:val="clear" w:pos="851"/>
        </w:tabs>
        <w:ind w:left="0" w:firstLine="0"/>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3"/>
        <w:gridCol w:w="3892"/>
      </w:tblGrid>
      <w:tr w:rsidR="005F378E" w14:paraId="4F17A04C" w14:textId="77777777" w:rsidTr="00D36EB7">
        <w:tc>
          <w:tcPr>
            <w:tcW w:w="4431" w:type="dxa"/>
            <w:shd w:val="clear" w:color="auto" w:fill="auto"/>
          </w:tcPr>
          <w:p w14:paraId="59B5FCC4" w14:textId="77777777" w:rsidR="00D36EB7" w:rsidRDefault="00D36EB7" w:rsidP="00D36EB7">
            <w:pPr>
              <w:pStyle w:val="BodyTextIndent"/>
              <w:tabs>
                <w:tab w:val="left" w:pos="1418"/>
              </w:tabs>
              <w:ind w:left="0" w:firstLine="0"/>
            </w:pPr>
            <w:r>
              <w:t>Proper conduct of public business, value for money fraud and corruption relating to provision of public services</w:t>
            </w:r>
          </w:p>
          <w:p w14:paraId="35AED394" w14:textId="77777777" w:rsidR="00D36EB7" w:rsidRDefault="00D36EB7" w:rsidP="00D36EB7">
            <w:pPr>
              <w:pStyle w:val="BodyTextIndent"/>
              <w:tabs>
                <w:tab w:val="left" w:pos="1418"/>
              </w:tabs>
              <w:ind w:left="0" w:firstLine="0"/>
            </w:pPr>
          </w:p>
        </w:tc>
        <w:tc>
          <w:tcPr>
            <w:tcW w:w="4431" w:type="dxa"/>
            <w:shd w:val="clear" w:color="auto" w:fill="auto"/>
          </w:tcPr>
          <w:p w14:paraId="0EF7AF95" w14:textId="77777777" w:rsidR="00D36EB7" w:rsidRDefault="00D36EB7" w:rsidP="00D36EB7">
            <w:pPr>
              <w:pStyle w:val="BodyTextIndent"/>
              <w:tabs>
                <w:tab w:val="left" w:pos="1418"/>
              </w:tabs>
              <w:ind w:left="0" w:firstLine="0"/>
            </w:pPr>
            <w:r>
              <w:t>Comptroller and Auditor General</w:t>
            </w:r>
          </w:p>
        </w:tc>
      </w:tr>
      <w:tr w:rsidR="005F378E" w14:paraId="526DD449" w14:textId="77777777" w:rsidTr="00D36EB7">
        <w:tc>
          <w:tcPr>
            <w:tcW w:w="4431" w:type="dxa"/>
            <w:shd w:val="clear" w:color="auto" w:fill="auto"/>
          </w:tcPr>
          <w:p w14:paraId="586D7427" w14:textId="77777777" w:rsidR="00D36EB7" w:rsidRDefault="00D36EB7" w:rsidP="00D36EB7">
            <w:pPr>
              <w:pStyle w:val="BodyTextIndent"/>
              <w:tabs>
                <w:tab w:val="left" w:pos="1418"/>
              </w:tabs>
              <w:ind w:left="0" w:firstLine="0"/>
            </w:pPr>
            <w:r>
              <w:t>Serious or complex fraud</w:t>
            </w:r>
          </w:p>
          <w:p w14:paraId="7A0DCF43" w14:textId="77777777" w:rsidR="00D36EB7" w:rsidRDefault="00D36EB7" w:rsidP="00D36EB7">
            <w:pPr>
              <w:pStyle w:val="BodyTextIndent"/>
              <w:tabs>
                <w:tab w:val="left" w:pos="1418"/>
              </w:tabs>
              <w:ind w:left="0" w:firstLine="0"/>
            </w:pPr>
          </w:p>
        </w:tc>
        <w:tc>
          <w:tcPr>
            <w:tcW w:w="4431" w:type="dxa"/>
            <w:shd w:val="clear" w:color="auto" w:fill="auto"/>
          </w:tcPr>
          <w:p w14:paraId="7ED52809" w14:textId="77777777" w:rsidR="00D36EB7" w:rsidRDefault="00D36EB7" w:rsidP="00D36EB7">
            <w:pPr>
              <w:pStyle w:val="BodyTextIndent"/>
              <w:tabs>
                <w:tab w:val="left" w:pos="1418"/>
              </w:tabs>
              <w:ind w:left="0" w:firstLine="0"/>
            </w:pPr>
            <w:r>
              <w:t>Director of the Serious Fraud Office</w:t>
            </w:r>
          </w:p>
        </w:tc>
      </w:tr>
      <w:tr w:rsidR="005F378E" w14:paraId="5A1950D1" w14:textId="77777777" w:rsidTr="00D36EB7">
        <w:tc>
          <w:tcPr>
            <w:tcW w:w="4431" w:type="dxa"/>
            <w:shd w:val="clear" w:color="auto" w:fill="auto"/>
          </w:tcPr>
          <w:p w14:paraId="5A75C777" w14:textId="77777777" w:rsidR="00D36EB7" w:rsidRDefault="00D36EB7" w:rsidP="00D36EB7">
            <w:pPr>
              <w:pStyle w:val="BodyTextIndent"/>
              <w:tabs>
                <w:tab w:val="left" w:pos="1418"/>
              </w:tabs>
              <w:ind w:left="0" w:firstLine="0"/>
            </w:pPr>
            <w:r>
              <w:t>Environmental issues</w:t>
            </w:r>
          </w:p>
        </w:tc>
        <w:tc>
          <w:tcPr>
            <w:tcW w:w="4431" w:type="dxa"/>
            <w:shd w:val="clear" w:color="auto" w:fill="auto"/>
          </w:tcPr>
          <w:p w14:paraId="7371FCFD" w14:textId="77777777" w:rsidR="00D36EB7" w:rsidRDefault="00D36EB7" w:rsidP="00D36EB7">
            <w:pPr>
              <w:pStyle w:val="BodyTextIndent"/>
              <w:tabs>
                <w:tab w:val="left" w:pos="1418"/>
              </w:tabs>
              <w:ind w:left="0" w:firstLine="0"/>
            </w:pPr>
            <w:r>
              <w:t>Environment Agency</w:t>
            </w:r>
          </w:p>
          <w:p w14:paraId="7703712A" w14:textId="77777777" w:rsidR="00D36EB7" w:rsidRDefault="00D36EB7" w:rsidP="00D36EB7">
            <w:pPr>
              <w:pStyle w:val="BodyTextIndent"/>
              <w:tabs>
                <w:tab w:val="left" w:pos="1418"/>
              </w:tabs>
              <w:ind w:left="0" w:firstLine="0"/>
            </w:pPr>
          </w:p>
        </w:tc>
      </w:tr>
      <w:tr w:rsidR="005F378E" w14:paraId="1A93819A" w14:textId="77777777" w:rsidTr="00D36EB7">
        <w:tc>
          <w:tcPr>
            <w:tcW w:w="4431" w:type="dxa"/>
            <w:shd w:val="clear" w:color="auto" w:fill="auto"/>
          </w:tcPr>
          <w:p w14:paraId="183E45CF" w14:textId="77777777" w:rsidR="00D36EB7" w:rsidRDefault="00D36EB7" w:rsidP="00D36EB7">
            <w:pPr>
              <w:pStyle w:val="BodyTextIndent"/>
              <w:tabs>
                <w:tab w:val="left" w:pos="1418"/>
              </w:tabs>
              <w:ind w:left="0" w:firstLine="0"/>
            </w:pPr>
            <w:r>
              <w:t>Accounting, auditing and actuarial issues</w:t>
            </w:r>
          </w:p>
          <w:p w14:paraId="2808CE8C" w14:textId="77777777" w:rsidR="00D36EB7" w:rsidRDefault="00D36EB7" w:rsidP="00D36EB7">
            <w:pPr>
              <w:pStyle w:val="BodyTextIndent"/>
              <w:tabs>
                <w:tab w:val="left" w:pos="1418"/>
              </w:tabs>
              <w:ind w:left="0" w:firstLine="0"/>
            </w:pPr>
          </w:p>
        </w:tc>
        <w:tc>
          <w:tcPr>
            <w:tcW w:w="4431" w:type="dxa"/>
            <w:shd w:val="clear" w:color="auto" w:fill="auto"/>
          </w:tcPr>
          <w:p w14:paraId="74E89B1C" w14:textId="77777777" w:rsidR="00D36EB7" w:rsidRDefault="00D36EB7" w:rsidP="00D36EB7">
            <w:pPr>
              <w:pStyle w:val="BodyTextIndent"/>
              <w:tabs>
                <w:tab w:val="left" w:pos="1418"/>
              </w:tabs>
              <w:ind w:left="0" w:firstLine="0"/>
            </w:pPr>
            <w:r>
              <w:t xml:space="preserve">Financial Reporting Council Limited </w:t>
            </w:r>
          </w:p>
        </w:tc>
      </w:tr>
      <w:tr w:rsidR="005F378E" w14:paraId="2249B496" w14:textId="77777777" w:rsidTr="00D36EB7">
        <w:tc>
          <w:tcPr>
            <w:tcW w:w="4431" w:type="dxa"/>
            <w:shd w:val="clear" w:color="auto" w:fill="auto"/>
          </w:tcPr>
          <w:p w14:paraId="27DFB14F" w14:textId="77777777" w:rsidR="00D36EB7" w:rsidRDefault="00D36EB7" w:rsidP="00D36EB7">
            <w:pPr>
              <w:pStyle w:val="BodyTextIndent"/>
              <w:tabs>
                <w:tab w:val="left" w:pos="1418"/>
              </w:tabs>
              <w:ind w:left="0" w:firstLine="0"/>
            </w:pPr>
            <w:r>
              <w:t>Health &amp; Safety issues</w:t>
            </w:r>
          </w:p>
          <w:p w14:paraId="4BA1FEA9" w14:textId="77777777" w:rsidR="00D36EB7" w:rsidRDefault="00D36EB7" w:rsidP="00D36EB7">
            <w:pPr>
              <w:pStyle w:val="BodyTextIndent"/>
              <w:tabs>
                <w:tab w:val="left" w:pos="1418"/>
              </w:tabs>
              <w:ind w:left="0" w:firstLine="0"/>
            </w:pPr>
          </w:p>
        </w:tc>
        <w:tc>
          <w:tcPr>
            <w:tcW w:w="4431" w:type="dxa"/>
            <w:shd w:val="clear" w:color="auto" w:fill="auto"/>
          </w:tcPr>
          <w:p w14:paraId="20B386DE" w14:textId="77777777" w:rsidR="00D36EB7" w:rsidRDefault="00D36EB7" w:rsidP="00D36EB7">
            <w:pPr>
              <w:pStyle w:val="BodyTextIndent"/>
              <w:tabs>
                <w:tab w:val="left" w:pos="1418"/>
              </w:tabs>
              <w:ind w:left="0" w:firstLine="0"/>
            </w:pPr>
            <w:r>
              <w:t>Health &amp; Safety Executive</w:t>
            </w:r>
          </w:p>
        </w:tc>
      </w:tr>
      <w:tr w:rsidR="005F378E" w14:paraId="138E3882" w14:textId="77777777" w:rsidTr="00D36EB7">
        <w:tc>
          <w:tcPr>
            <w:tcW w:w="4431" w:type="dxa"/>
            <w:shd w:val="clear" w:color="auto" w:fill="auto"/>
          </w:tcPr>
          <w:p w14:paraId="00A1B257" w14:textId="77777777" w:rsidR="00D36EB7" w:rsidRDefault="00D36EB7" w:rsidP="00D36EB7">
            <w:pPr>
              <w:pStyle w:val="BodyTextIndent"/>
              <w:tabs>
                <w:tab w:val="left" w:pos="1418"/>
              </w:tabs>
              <w:ind w:left="0" w:firstLine="0"/>
            </w:pPr>
            <w:r>
              <w:t>Social Housing</w:t>
            </w:r>
          </w:p>
          <w:p w14:paraId="564370E5" w14:textId="77777777" w:rsidR="00D36EB7" w:rsidRDefault="00D36EB7" w:rsidP="00D36EB7">
            <w:pPr>
              <w:pStyle w:val="BodyTextIndent"/>
              <w:tabs>
                <w:tab w:val="left" w:pos="1418"/>
              </w:tabs>
              <w:ind w:left="0" w:firstLine="0"/>
            </w:pPr>
          </w:p>
        </w:tc>
        <w:tc>
          <w:tcPr>
            <w:tcW w:w="4431" w:type="dxa"/>
            <w:shd w:val="clear" w:color="auto" w:fill="auto"/>
          </w:tcPr>
          <w:p w14:paraId="744EF15B" w14:textId="77777777" w:rsidR="00D36EB7" w:rsidRDefault="00D36EB7" w:rsidP="00D36EB7">
            <w:pPr>
              <w:pStyle w:val="BodyTextIndent"/>
              <w:tabs>
                <w:tab w:val="left" w:pos="1418"/>
              </w:tabs>
              <w:ind w:left="0" w:firstLine="0"/>
            </w:pPr>
            <w:r>
              <w:t>Homes &amp; Communities Agency</w:t>
            </w:r>
          </w:p>
        </w:tc>
      </w:tr>
      <w:tr w:rsidR="005F378E" w14:paraId="1B1D8531" w14:textId="77777777" w:rsidTr="00D36EB7">
        <w:tc>
          <w:tcPr>
            <w:tcW w:w="4431" w:type="dxa"/>
            <w:shd w:val="clear" w:color="auto" w:fill="auto"/>
          </w:tcPr>
          <w:p w14:paraId="521A7DDC" w14:textId="77777777" w:rsidR="00D36EB7" w:rsidRDefault="00D36EB7" w:rsidP="00D36EB7">
            <w:pPr>
              <w:pStyle w:val="BodyTextIndent"/>
              <w:tabs>
                <w:tab w:val="left" w:pos="1418"/>
              </w:tabs>
              <w:ind w:left="0" w:firstLine="0"/>
            </w:pPr>
            <w:r>
              <w:t>Data Protection &amp; Freedom of Information</w:t>
            </w:r>
          </w:p>
          <w:p w14:paraId="5D5B4852" w14:textId="77777777" w:rsidR="00D36EB7" w:rsidRDefault="00D36EB7" w:rsidP="00D36EB7">
            <w:pPr>
              <w:pStyle w:val="BodyTextIndent"/>
              <w:tabs>
                <w:tab w:val="left" w:pos="1418"/>
              </w:tabs>
              <w:ind w:left="0" w:firstLine="0"/>
            </w:pPr>
          </w:p>
        </w:tc>
        <w:tc>
          <w:tcPr>
            <w:tcW w:w="4431" w:type="dxa"/>
            <w:shd w:val="clear" w:color="auto" w:fill="auto"/>
          </w:tcPr>
          <w:p w14:paraId="11F2651B" w14:textId="77777777" w:rsidR="00D36EB7" w:rsidRDefault="00D36EB7" w:rsidP="00D36EB7">
            <w:pPr>
              <w:pStyle w:val="BodyTextIndent"/>
              <w:tabs>
                <w:tab w:val="left" w:pos="1418"/>
              </w:tabs>
              <w:ind w:left="0" w:firstLine="0"/>
            </w:pPr>
            <w:r>
              <w:t>Information Commissioner</w:t>
            </w:r>
          </w:p>
        </w:tc>
      </w:tr>
      <w:tr w:rsidR="005F378E" w14:paraId="5A75113E" w14:textId="77777777" w:rsidTr="00D36EB7">
        <w:tc>
          <w:tcPr>
            <w:tcW w:w="4431" w:type="dxa"/>
            <w:shd w:val="clear" w:color="auto" w:fill="auto"/>
          </w:tcPr>
          <w:p w14:paraId="568B6E1C" w14:textId="77777777" w:rsidR="00D36EB7" w:rsidRDefault="00D36EB7" w:rsidP="00D36EB7">
            <w:pPr>
              <w:pStyle w:val="BodyTextIndent"/>
              <w:tabs>
                <w:tab w:val="left" w:pos="1418"/>
              </w:tabs>
              <w:ind w:left="0" w:firstLine="0"/>
            </w:pPr>
            <w:r>
              <w:t>Corruption &amp; Bribery</w:t>
            </w:r>
          </w:p>
          <w:p w14:paraId="3E0C02B0" w14:textId="77777777" w:rsidR="00D36EB7" w:rsidRDefault="00D36EB7" w:rsidP="00D36EB7">
            <w:pPr>
              <w:pStyle w:val="BodyTextIndent"/>
              <w:tabs>
                <w:tab w:val="left" w:pos="1418"/>
              </w:tabs>
              <w:ind w:left="0" w:firstLine="0"/>
            </w:pPr>
          </w:p>
        </w:tc>
        <w:tc>
          <w:tcPr>
            <w:tcW w:w="4431" w:type="dxa"/>
            <w:shd w:val="clear" w:color="auto" w:fill="auto"/>
          </w:tcPr>
          <w:p w14:paraId="6DCFDD98" w14:textId="77777777" w:rsidR="00D36EB7" w:rsidRDefault="00D36EB7" w:rsidP="00D36EB7">
            <w:pPr>
              <w:pStyle w:val="BodyTextIndent"/>
              <w:tabs>
                <w:tab w:val="left" w:pos="1418"/>
              </w:tabs>
              <w:ind w:left="0" w:firstLine="0"/>
            </w:pPr>
            <w:r>
              <w:t>National Crime Agency</w:t>
            </w:r>
          </w:p>
        </w:tc>
      </w:tr>
      <w:tr w:rsidR="005F378E" w14:paraId="46840C56" w14:textId="77777777" w:rsidTr="00D36EB7">
        <w:tc>
          <w:tcPr>
            <w:tcW w:w="4431" w:type="dxa"/>
            <w:shd w:val="clear" w:color="auto" w:fill="auto"/>
          </w:tcPr>
          <w:p w14:paraId="58236FA2" w14:textId="77777777" w:rsidR="00D36EB7" w:rsidRDefault="00D36EB7" w:rsidP="00D36EB7">
            <w:pPr>
              <w:pStyle w:val="BodyTextIndent"/>
              <w:tabs>
                <w:tab w:val="left" w:pos="1418"/>
              </w:tabs>
              <w:ind w:left="0" w:firstLine="0"/>
            </w:pPr>
            <w:r>
              <w:t xml:space="preserve">Child Welfare &amp; Protection </w:t>
            </w:r>
          </w:p>
        </w:tc>
        <w:tc>
          <w:tcPr>
            <w:tcW w:w="4431" w:type="dxa"/>
            <w:shd w:val="clear" w:color="auto" w:fill="auto"/>
          </w:tcPr>
          <w:p w14:paraId="627E7A35" w14:textId="77777777" w:rsidR="00D36EB7" w:rsidRDefault="00D36EB7" w:rsidP="00D36EB7">
            <w:pPr>
              <w:pStyle w:val="BodyTextIndent"/>
              <w:tabs>
                <w:tab w:val="left" w:pos="1418"/>
              </w:tabs>
              <w:ind w:left="0" w:firstLine="0"/>
            </w:pPr>
            <w:r>
              <w:t>Children’s Commissioner</w:t>
            </w:r>
          </w:p>
          <w:p w14:paraId="292333B9" w14:textId="77777777" w:rsidR="00D36EB7" w:rsidRDefault="00D36EB7" w:rsidP="00D36EB7">
            <w:pPr>
              <w:pStyle w:val="BodyTextIndent"/>
              <w:tabs>
                <w:tab w:val="left" w:pos="1418"/>
              </w:tabs>
              <w:ind w:left="0" w:firstLine="0"/>
            </w:pPr>
            <w:r>
              <w:t>NSPCC</w:t>
            </w:r>
          </w:p>
        </w:tc>
      </w:tr>
    </w:tbl>
    <w:p w14:paraId="52DA07B2" w14:textId="77777777" w:rsidR="00D36EB7" w:rsidRDefault="00D36EB7" w:rsidP="00D36EB7">
      <w:pPr>
        <w:pStyle w:val="BodyTextIndent"/>
        <w:tabs>
          <w:tab w:val="left" w:pos="1418"/>
        </w:tabs>
      </w:pPr>
    </w:p>
    <w:p w14:paraId="11662A4F" w14:textId="77777777" w:rsidR="00D36EB7" w:rsidRPr="002202CD" w:rsidRDefault="00D36EB7" w:rsidP="00D36EB7">
      <w:pPr>
        <w:pStyle w:val="BodyTextIndent"/>
        <w:tabs>
          <w:tab w:val="left" w:pos="1418"/>
        </w:tabs>
        <w:rPr>
          <w:rStyle w:val="Hyperlink"/>
        </w:rPr>
      </w:pPr>
      <w:r>
        <w:tab/>
        <w:t xml:space="preserve">The full list of prescribed regulators can be found in </w:t>
      </w:r>
      <w:r>
        <w:fldChar w:fldCharType="begin"/>
      </w:r>
      <w:r>
        <w:instrText>HYPERLINK "http://www.legislation.gov.uk/uksi/2014/2418/pdfs/uksi_20142418_en.pdf"</w:instrText>
      </w:r>
      <w:r>
        <w:fldChar w:fldCharType="separate"/>
      </w:r>
      <w:r w:rsidRPr="002202CD">
        <w:rPr>
          <w:rStyle w:val="Hyperlink"/>
        </w:rPr>
        <w:t>The Public Interest Disclosure (Prescribed Persons) Order 2014.</w:t>
      </w:r>
    </w:p>
    <w:p w14:paraId="1771C8BB" w14:textId="77777777" w:rsidR="00D36EB7" w:rsidRDefault="00D36EB7" w:rsidP="00D36EB7">
      <w:pPr>
        <w:pStyle w:val="BodyTextIndent"/>
        <w:tabs>
          <w:tab w:val="clear" w:pos="851"/>
          <w:tab w:val="left" w:pos="1418"/>
        </w:tabs>
        <w:ind w:left="0" w:firstLine="0"/>
      </w:pPr>
      <w:r>
        <w:fldChar w:fldCharType="end"/>
      </w:r>
    </w:p>
    <w:p w14:paraId="032E71F9" w14:textId="77777777" w:rsidR="00D36EB7" w:rsidRDefault="00D36EB7">
      <w:pPr>
        <w:pStyle w:val="BodyTextIndent"/>
        <w:tabs>
          <w:tab w:val="clear" w:pos="851"/>
          <w:tab w:val="left" w:pos="1418"/>
        </w:tabs>
        <w:ind w:left="0" w:firstLine="0"/>
      </w:pPr>
    </w:p>
    <w:p w14:paraId="27D70E3D" w14:textId="77777777" w:rsidR="00D36EB7" w:rsidRDefault="00D36EB7">
      <w:pPr>
        <w:pStyle w:val="BodyTextIndent"/>
        <w:tabs>
          <w:tab w:val="clear" w:pos="851"/>
          <w:tab w:val="left" w:pos="1418"/>
        </w:tabs>
        <w:ind w:left="0" w:firstLine="0"/>
      </w:pPr>
    </w:p>
    <w:p w14:paraId="0049F729" w14:textId="77777777" w:rsidR="00D36EB7" w:rsidRDefault="00D36EB7">
      <w:pPr>
        <w:pStyle w:val="BodyTextIndent"/>
        <w:tabs>
          <w:tab w:val="clear" w:pos="851"/>
          <w:tab w:val="left" w:pos="1418"/>
        </w:tabs>
        <w:ind w:left="0" w:firstLine="0"/>
      </w:pPr>
    </w:p>
    <w:p w14:paraId="309B7E77" w14:textId="77777777" w:rsidR="00D36EB7" w:rsidRDefault="00D36EB7">
      <w:pPr>
        <w:pStyle w:val="BodyTextIndent"/>
        <w:tabs>
          <w:tab w:val="clear" w:pos="851"/>
          <w:tab w:val="left" w:pos="1418"/>
        </w:tabs>
        <w:ind w:left="0" w:firstLine="0"/>
      </w:pPr>
    </w:p>
    <w:p w14:paraId="584F7944" w14:textId="77777777" w:rsidR="00D36EB7" w:rsidRDefault="00D36EB7">
      <w:pPr>
        <w:pStyle w:val="BodyTextIndent"/>
        <w:tabs>
          <w:tab w:val="clear" w:pos="851"/>
          <w:tab w:val="left" w:pos="1418"/>
        </w:tabs>
        <w:ind w:left="0" w:firstLine="0"/>
      </w:pPr>
    </w:p>
    <w:p w14:paraId="7BEC0C5A" w14:textId="77777777" w:rsidR="00D36EB7" w:rsidRDefault="00D36EB7" w:rsidP="00D36EB7">
      <w:pPr>
        <w:pStyle w:val="BodyTextIndent"/>
        <w:ind w:left="0" w:firstLine="0"/>
        <w:rPr>
          <w:b/>
        </w:rPr>
      </w:pPr>
      <w:r>
        <w:rPr>
          <w:b/>
        </w:rPr>
        <w:t>10</w:t>
      </w:r>
      <w:r>
        <w:rPr>
          <w:b/>
        </w:rPr>
        <w:tab/>
        <w:t>How the Council Will Respond</w:t>
      </w:r>
    </w:p>
    <w:p w14:paraId="29A2D30E" w14:textId="77777777" w:rsidR="00D36EB7" w:rsidRDefault="00D36EB7">
      <w:pPr>
        <w:pStyle w:val="BodyTextIndent"/>
        <w:tabs>
          <w:tab w:val="left" w:pos="1418"/>
        </w:tabs>
        <w:rPr>
          <w:b/>
        </w:rPr>
      </w:pPr>
    </w:p>
    <w:p w14:paraId="66878B63" w14:textId="77777777" w:rsidR="00D36EB7" w:rsidRDefault="00D36EB7" w:rsidP="00D36EB7">
      <w:pPr>
        <w:pStyle w:val="BodyTextIndent"/>
      </w:pPr>
      <w:r>
        <w:lastRenderedPageBreak/>
        <w:t>10.1</w:t>
      </w:r>
      <w:r>
        <w:tab/>
        <w:t>The Council will always respond to your concerns.  Do not forget that testing out your concerns is not the same as either accepting or rejecting them.</w:t>
      </w:r>
    </w:p>
    <w:p w14:paraId="78FB43DB" w14:textId="77777777" w:rsidR="00D36EB7" w:rsidRDefault="00D36EB7">
      <w:pPr>
        <w:pStyle w:val="BodyTextIndent"/>
        <w:tabs>
          <w:tab w:val="left" w:pos="1418"/>
        </w:tabs>
      </w:pPr>
    </w:p>
    <w:p w14:paraId="5A67222A" w14:textId="77777777" w:rsidR="00D36EB7" w:rsidRDefault="00D36EB7" w:rsidP="00D36EB7">
      <w:pPr>
        <w:pStyle w:val="BodyTextIndent"/>
        <w:ind w:left="0" w:firstLine="0"/>
      </w:pPr>
      <w:r>
        <w:t>10.2</w:t>
      </w:r>
      <w:r>
        <w:tab/>
        <w:t>Where appropriate, the matters raised may:</w:t>
      </w:r>
    </w:p>
    <w:p w14:paraId="41969DF8" w14:textId="77777777" w:rsidR="00D36EB7" w:rsidRDefault="00D36EB7">
      <w:pPr>
        <w:pStyle w:val="BodyTextIndent"/>
        <w:tabs>
          <w:tab w:val="clear" w:pos="851"/>
          <w:tab w:val="left" w:pos="1418"/>
        </w:tabs>
        <w:ind w:left="0" w:firstLine="0"/>
      </w:pPr>
    </w:p>
    <w:p w14:paraId="4A36FE79" w14:textId="77777777" w:rsidR="00D36EB7" w:rsidRDefault="00D36EB7" w:rsidP="00145835">
      <w:pPr>
        <w:pStyle w:val="BodyTextIndent"/>
        <w:numPr>
          <w:ilvl w:val="0"/>
          <w:numId w:val="5"/>
        </w:numPr>
        <w:tabs>
          <w:tab w:val="clear" w:pos="360"/>
          <w:tab w:val="num" w:pos="1215"/>
          <w:tab w:val="left" w:pos="1418"/>
        </w:tabs>
        <w:ind w:left="1215"/>
      </w:pPr>
      <w:r>
        <w:t>be investigated by management, internal audit, or through the disciplinary process</w:t>
      </w:r>
    </w:p>
    <w:p w14:paraId="3ACD3775" w14:textId="77777777" w:rsidR="00D36EB7" w:rsidRDefault="00D36EB7" w:rsidP="00145835">
      <w:pPr>
        <w:pStyle w:val="BodyTextIndent"/>
        <w:numPr>
          <w:ilvl w:val="0"/>
          <w:numId w:val="5"/>
        </w:numPr>
        <w:tabs>
          <w:tab w:val="clear" w:pos="360"/>
          <w:tab w:val="num" w:pos="1215"/>
          <w:tab w:val="left" w:pos="1418"/>
        </w:tabs>
        <w:ind w:left="1215"/>
      </w:pPr>
      <w:r>
        <w:t>be referred to the police</w:t>
      </w:r>
    </w:p>
    <w:p w14:paraId="6DD552A0" w14:textId="77777777" w:rsidR="00D36EB7" w:rsidRDefault="00D36EB7" w:rsidP="00145835">
      <w:pPr>
        <w:pStyle w:val="BodyTextIndent"/>
        <w:numPr>
          <w:ilvl w:val="0"/>
          <w:numId w:val="5"/>
        </w:numPr>
        <w:tabs>
          <w:tab w:val="clear" w:pos="360"/>
          <w:tab w:val="num" w:pos="1215"/>
          <w:tab w:val="left" w:pos="1418"/>
        </w:tabs>
        <w:ind w:left="1215"/>
      </w:pPr>
      <w:r>
        <w:t>be referred to the external auditor</w:t>
      </w:r>
    </w:p>
    <w:p w14:paraId="2BCFBD23" w14:textId="77777777" w:rsidR="00D36EB7" w:rsidRDefault="00D36EB7" w:rsidP="00145835">
      <w:pPr>
        <w:pStyle w:val="BodyTextIndent"/>
        <w:numPr>
          <w:ilvl w:val="0"/>
          <w:numId w:val="5"/>
        </w:numPr>
        <w:tabs>
          <w:tab w:val="clear" w:pos="360"/>
          <w:tab w:val="num" w:pos="1215"/>
          <w:tab w:val="left" w:pos="1418"/>
        </w:tabs>
        <w:ind w:left="1215"/>
      </w:pPr>
      <w:r>
        <w:t>form the subject of an independent inquiry.</w:t>
      </w:r>
    </w:p>
    <w:p w14:paraId="5B97A8AD" w14:textId="77777777" w:rsidR="00D36EB7" w:rsidRDefault="00D36EB7">
      <w:pPr>
        <w:pStyle w:val="BodyTextIndent"/>
        <w:tabs>
          <w:tab w:val="left" w:pos="1418"/>
        </w:tabs>
      </w:pPr>
    </w:p>
    <w:p w14:paraId="642EE131" w14:textId="77777777" w:rsidR="00D36EB7" w:rsidRDefault="00D36EB7" w:rsidP="00D36EB7">
      <w:pPr>
        <w:pStyle w:val="BodyTextIndent"/>
      </w:pPr>
      <w:r>
        <w:t>10.3</w:t>
      </w:r>
      <w:r>
        <w:tab/>
        <w:t>In order to protect individuals and those accused of misdeeds or possible malpractice, initial enquiries will be made to decide whether an investigation is appropriate and, if so, what form it should take.  The overriding principle which the Council will have in mind is the public interest.  Concerns or allegations which fall within the scope of specific procedures (for example, child protection or discrimination issues) will normally be referred for consideration under those procedures.</w:t>
      </w:r>
    </w:p>
    <w:p w14:paraId="758207AA" w14:textId="77777777" w:rsidR="00D36EB7" w:rsidRDefault="00D36EB7">
      <w:pPr>
        <w:pStyle w:val="BodyTextIndent"/>
        <w:tabs>
          <w:tab w:val="left" w:pos="1418"/>
        </w:tabs>
      </w:pPr>
    </w:p>
    <w:p w14:paraId="186CF00F" w14:textId="77777777" w:rsidR="00D36EB7" w:rsidRDefault="00D36EB7" w:rsidP="00D36EB7">
      <w:pPr>
        <w:pStyle w:val="BodyTextIndent"/>
      </w:pPr>
      <w:r>
        <w:t>10.4</w:t>
      </w:r>
      <w:r>
        <w:tab/>
        <w:t>Some concerns may be resolved by agreed action without the need for investigation.  If urgent action is required this will be taken before any investigation is conducted.</w:t>
      </w:r>
    </w:p>
    <w:p w14:paraId="2642271F" w14:textId="77777777" w:rsidR="00D36EB7" w:rsidRDefault="00D36EB7">
      <w:pPr>
        <w:pStyle w:val="BodyTextIndent"/>
        <w:tabs>
          <w:tab w:val="clear" w:pos="851"/>
          <w:tab w:val="left" w:pos="1418"/>
        </w:tabs>
        <w:ind w:left="0" w:firstLine="0"/>
      </w:pPr>
    </w:p>
    <w:p w14:paraId="52E3A887" w14:textId="77777777" w:rsidR="00D36EB7" w:rsidRPr="00564F23" w:rsidRDefault="00D36EB7" w:rsidP="00D36EB7">
      <w:pPr>
        <w:pStyle w:val="BodyTextIndent"/>
      </w:pPr>
      <w:r w:rsidRPr="00564F23">
        <w:t>10.5</w:t>
      </w:r>
      <w:r w:rsidRPr="00564F23">
        <w:tab/>
        <w:t xml:space="preserve">Within ten working days of a concern being raised, the </w:t>
      </w:r>
      <w:r w:rsidR="00054850" w:rsidRPr="00564F23">
        <w:t>Audit Manager</w:t>
      </w:r>
      <w:r w:rsidRPr="00564F23">
        <w:t xml:space="preserve"> will write to you:</w:t>
      </w:r>
    </w:p>
    <w:p w14:paraId="02C51BD6" w14:textId="77777777" w:rsidR="00D36EB7" w:rsidRPr="00564F23" w:rsidRDefault="00D36EB7">
      <w:pPr>
        <w:pStyle w:val="BodyTextIndent"/>
        <w:tabs>
          <w:tab w:val="clear" w:pos="851"/>
          <w:tab w:val="left" w:pos="1418"/>
        </w:tabs>
        <w:ind w:left="0" w:firstLine="0"/>
      </w:pPr>
    </w:p>
    <w:p w14:paraId="5EC99D95" w14:textId="77777777" w:rsidR="00D36EB7" w:rsidRPr="00564F23" w:rsidRDefault="00D36EB7" w:rsidP="00145835">
      <w:pPr>
        <w:pStyle w:val="BodyTextIndent"/>
        <w:numPr>
          <w:ilvl w:val="0"/>
          <w:numId w:val="6"/>
        </w:numPr>
        <w:tabs>
          <w:tab w:val="clear" w:pos="360"/>
          <w:tab w:val="num" w:pos="1215"/>
          <w:tab w:val="left" w:pos="1418"/>
        </w:tabs>
        <w:ind w:left="1215"/>
      </w:pPr>
      <w:r w:rsidRPr="00564F23">
        <w:t xml:space="preserve">acknowledging that the concern has been received </w:t>
      </w:r>
    </w:p>
    <w:p w14:paraId="77AF49D9" w14:textId="77777777" w:rsidR="00D36EB7" w:rsidRPr="00564F23" w:rsidRDefault="00D36EB7" w:rsidP="00145835">
      <w:pPr>
        <w:pStyle w:val="BodyTextIndent"/>
        <w:numPr>
          <w:ilvl w:val="0"/>
          <w:numId w:val="6"/>
        </w:numPr>
        <w:tabs>
          <w:tab w:val="clear" w:pos="360"/>
          <w:tab w:val="num" w:pos="1215"/>
          <w:tab w:val="left" w:pos="1418"/>
        </w:tabs>
        <w:ind w:left="1215"/>
      </w:pPr>
      <w:r w:rsidRPr="00564F23">
        <w:t>indicating how the Council propose to deal with the matter</w:t>
      </w:r>
    </w:p>
    <w:p w14:paraId="1AB1102E" w14:textId="77777777" w:rsidR="00D36EB7" w:rsidRPr="00564F23" w:rsidRDefault="00D36EB7" w:rsidP="00145835">
      <w:pPr>
        <w:pStyle w:val="BodyTextIndent"/>
        <w:numPr>
          <w:ilvl w:val="0"/>
          <w:numId w:val="6"/>
        </w:numPr>
        <w:tabs>
          <w:tab w:val="clear" w:pos="360"/>
          <w:tab w:val="num" w:pos="1215"/>
          <w:tab w:val="left" w:pos="1418"/>
        </w:tabs>
        <w:ind w:left="1215"/>
      </w:pPr>
      <w:r w:rsidRPr="00564F23">
        <w:t>giving an estimate of how long it will take to provide a final response</w:t>
      </w:r>
    </w:p>
    <w:p w14:paraId="15C6826A" w14:textId="77777777" w:rsidR="00D36EB7" w:rsidRPr="00564F23" w:rsidRDefault="00D36EB7" w:rsidP="00145835">
      <w:pPr>
        <w:pStyle w:val="BodyTextIndent"/>
        <w:numPr>
          <w:ilvl w:val="0"/>
          <w:numId w:val="6"/>
        </w:numPr>
        <w:tabs>
          <w:tab w:val="clear" w:pos="360"/>
          <w:tab w:val="num" w:pos="1215"/>
          <w:tab w:val="left" w:pos="1418"/>
        </w:tabs>
        <w:ind w:left="1215"/>
      </w:pPr>
      <w:r w:rsidRPr="00564F23">
        <w:t>telling you whether any initial enquiries have been made</w:t>
      </w:r>
    </w:p>
    <w:p w14:paraId="7B85DDD8" w14:textId="77777777" w:rsidR="00D36EB7" w:rsidRDefault="00D36EB7" w:rsidP="00145835">
      <w:pPr>
        <w:pStyle w:val="BodyTextIndent"/>
        <w:numPr>
          <w:ilvl w:val="0"/>
          <w:numId w:val="6"/>
        </w:numPr>
        <w:tabs>
          <w:tab w:val="clear" w:pos="360"/>
          <w:tab w:val="num" w:pos="1215"/>
          <w:tab w:val="left" w:pos="1418"/>
        </w:tabs>
        <w:ind w:left="1215"/>
      </w:pPr>
      <w:r w:rsidRPr="00564F23">
        <w:t>supplying you with information on how the Co</w:t>
      </w:r>
      <w:r>
        <w:t xml:space="preserve">uncil will support you if you think this is necessary, whilst the matter is under consideration, and </w:t>
      </w:r>
    </w:p>
    <w:p w14:paraId="599C904B" w14:textId="77777777" w:rsidR="00D36EB7" w:rsidRDefault="00D36EB7" w:rsidP="00145835">
      <w:pPr>
        <w:pStyle w:val="BodyTextIndent"/>
        <w:numPr>
          <w:ilvl w:val="0"/>
          <w:numId w:val="6"/>
        </w:numPr>
        <w:tabs>
          <w:tab w:val="clear" w:pos="360"/>
          <w:tab w:val="num" w:pos="1215"/>
          <w:tab w:val="left" w:pos="1418"/>
        </w:tabs>
        <w:ind w:left="1215"/>
      </w:pPr>
      <w:r>
        <w:t>telling you whether further investigations will take place and if not, why not.</w:t>
      </w:r>
    </w:p>
    <w:p w14:paraId="66586B94" w14:textId="77777777" w:rsidR="00D36EB7" w:rsidRDefault="00D36EB7">
      <w:pPr>
        <w:pStyle w:val="BodyTextIndent"/>
        <w:tabs>
          <w:tab w:val="left" w:pos="1418"/>
        </w:tabs>
      </w:pPr>
    </w:p>
    <w:p w14:paraId="692400E7" w14:textId="77777777" w:rsidR="00D36EB7" w:rsidRDefault="00D36EB7" w:rsidP="00D36EB7">
      <w:pPr>
        <w:pStyle w:val="BodyTextIndent"/>
      </w:pPr>
      <w:r>
        <w:t>10.6</w:t>
      </w:r>
      <w:r>
        <w:tab/>
        <w:t>The amount of contact between the officers considering the issues and you will depend on the nature of the matter raised, the potential difficulties involved and the clarity of the information provided.  If necessary, the Council will seek further information from you.</w:t>
      </w:r>
    </w:p>
    <w:p w14:paraId="25438C97" w14:textId="77777777" w:rsidR="00D36EB7" w:rsidRDefault="00D36EB7" w:rsidP="00D36EB7">
      <w:pPr>
        <w:pStyle w:val="BodyTextIndent"/>
        <w:tabs>
          <w:tab w:val="clear" w:pos="851"/>
          <w:tab w:val="left" w:pos="1418"/>
        </w:tabs>
      </w:pPr>
    </w:p>
    <w:p w14:paraId="2B753B33" w14:textId="77777777" w:rsidR="00D36EB7" w:rsidRDefault="00D36EB7" w:rsidP="00D36EB7">
      <w:pPr>
        <w:pStyle w:val="BodyTextIndent"/>
      </w:pPr>
      <w:r>
        <w:t>10.7</w:t>
      </w:r>
      <w:r>
        <w:tab/>
        <w:t>Where any meeting is arranged, off-site if you so wish, you can be accompanied by a trade union officer or professional association representative or a member of staff.</w:t>
      </w:r>
    </w:p>
    <w:p w14:paraId="4B6CCBCC" w14:textId="77777777" w:rsidR="00D36EB7" w:rsidRDefault="00D36EB7">
      <w:pPr>
        <w:pStyle w:val="BodyTextIndent"/>
        <w:tabs>
          <w:tab w:val="clear" w:pos="851"/>
          <w:tab w:val="left" w:pos="1418"/>
        </w:tabs>
        <w:ind w:left="0" w:firstLine="0"/>
      </w:pPr>
    </w:p>
    <w:p w14:paraId="27D33AC3" w14:textId="77777777" w:rsidR="00D36EB7" w:rsidRDefault="00D36EB7" w:rsidP="00D36EB7">
      <w:pPr>
        <w:pStyle w:val="BodyTextIndent"/>
      </w:pPr>
      <w:r>
        <w:lastRenderedPageBreak/>
        <w:t>10.8</w:t>
      </w:r>
      <w:r>
        <w:tab/>
        <w:t>The Council accepts that you need to be assured that the matter has been properly addressed.  Thus, subject to legal constraints, we will inform you of the outcome of any investigation.</w:t>
      </w:r>
    </w:p>
    <w:p w14:paraId="6D8202A9" w14:textId="77777777" w:rsidR="00D36EB7" w:rsidRDefault="00D36EB7">
      <w:pPr>
        <w:pStyle w:val="BodyTextIndent"/>
        <w:tabs>
          <w:tab w:val="left" w:pos="1418"/>
        </w:tabs>
      </w:pPr>
    </w:p>
    <w:p w14:paraId="2FACF399" w14:textId="77777777" w:rsidR="00D36EB7" w:rsidRDefault="00D36EB7">
      <w:pPr>
        <w:pStyle w:val="BodyTextIndent"/>
        <w:tabs>
          <w:tab w:val="left" w:pos="1418"/>
        </w:tabs>
      </w:pPr>
    </w:p>
    <w:p w14:paraId="190A0522" w14:textId="77777777" w:rsidR="00D36EB7" w:rsidRDefault="00D36EB7" w:rsidP="00D36EB7">
      <w:pPr>
        <w:pStyle w:val="BodyTextIndent"/>
        <w:ind w:left="0" w:firstLine="0"/>
        <w:rPr>
          <w:b/>
        </w:rPr>
      </w:pPr>
      <w:r>
        <w:rPr>
          <w:b/>
        </w:rPr>
        <w:t>11</w:t>
      </w:r>
      <w:r>
        <w:rPr>
          <w:b/>
        </w:rPr>
        <w:tab/>
        <w:t>The Responsible Officer</w:t>
      </w:r>
    </w:p>
    <w:p w14:paraId="3073A6F2" w14:textId="77777777" w:rsidR="00D36EB7" w:rsidRDefault="00D36EB7">
      <w:pPr>
        <w:pStyle w:val="BodyTextIndent"/>
        <w:tabs>
          <w:tab w:val="left" w:pos="1418"/>
        </w:tabs>
        <w:rPr>
          <w:b/>
        </w:rPr>
      </w:pPr>
    </w:p>
    <w:p w14:paraId="5FD8513A" w14:textId="77777777" w:rsidR="00D36EB7" w:rsidRDefault="00D36EB7" w:rsidP="00D36EB7">
      <w:pPr>
        <w:pStyle w:val="BodyTextIndent"/>
      </w:pPr>
      <w:r w:rsidRPr="00564F23">
        <w:t>11.1</w:t>
      </w:r>
      <w:r w:rsidRPr="00564F23">
        <w:tab/>
        <w:t xml:space="preserve">The </w:t>
      </w:r>
      <w:r w:rsidR="00054850" w:rsidRPr="00564F23">
        <w:t>Audit Manager</w:t>
      </w:r>
      <w:r w:rsidRPr="00564F23">
        <w:t xml:space="preserve"> has overall responsibility for the maintenance and operation of this</w:t>
      </w:r>
      <w:r>
        <w:t xml:space="preserve"> policy.  That officer maintains a record of concerns raised and the outcomes (but in a form which does not endanger your confidentiality) and will report as necessary to the Council.</w:t>
      </w:r>
    </w:p>
    <w:p w14:paraId="08B10A92" w14:textId="77777777" w:rsidR="00D36EB7" w:rsidRDefault="00D36EB7">
      <w:pPr>
        <w:pStyle w:val="BodyTextIndent"/>
        <w:tabs>
          <w:tab w:val="left" w:pos="1418"/>
        </w:tabs>
      </w:pPr>
    </w:p>
    <w:p w14:paraId="0AEF371E" w14:textId="77777777" w:rsidR="00D36EB7" w:rsidRDefault="00D36EB7">
      <w:pPr>
        <w:pStyle w:val="BodyTextIndent"/>
        <w:tabs>
          <w:tab w:val="left" w:pos="1418"/>
        </w:tabs>
      </w:pPr>
    </w:p>
    <w:p w14:paraId="16223698" w14:textId="77777777" w:rsidR="00D36EB7" w:rsidRDefault="00D36EB7" w:rsidP="00D36EB7">
      <w:pPr>
        <w:pStyle w:val="BodyTextIndent"/>
        <w:ind w:left="0" w:firstLine="0"/>
        <w:rPr>
          <w:b/>
        </w:rPr>
      </w:pPr>
      <w:r>
        <w:rPr>
          <w:b/>
        </w:rPr>
        <w:t>12</w:t>
      </w:r>
      <w:r>
        <w:rPr>
          <w:b/>
        </w:rPr>
        <w:tab/>
        <w:t>How the Matter can be Taken Further</w:t>
      </w:r>
    </w:p>
    <w:p w14:paraId="39951DA4" w14:textId="77777777" w:rsidR="00D36EB7" w:rsidRDefault="00D36EB7">
      <w:pPr>
        <w:pStyle w:val="BodyTextIndent"/>
        <w:tabs>
          <w:tab w:val="left" w:pos="1418"/>
        </w:tabs>
        <w:rPr>
          <w:b/>
        </w:rPr>
      </w:pPr>
    </w:p>
    <w:p w14:paraId="289EEDCD" w14:textId="77777777" w:rsidR="00D36EB7" w:rsidRPr="00404585" w:rsidRDefault="00D36EB7" w:rsidP="00D36EB7">
      <w:pPr>
        <w:pStyle w:val="BodyTextIndent"/>
        <w:tabs>
          <w:tab w:val="left" w:pos="1418"/>
        </w:tabs>
        <w:ind w:left="855" w:hanging="855"/>
      </w:pPr>
      <w:r>
        <w:t>12.1</w:t>
      </w:r>
      <w:r>
        <w:tab/>
      </w:r>
      <w:r w:rsidRPr="00404585">
        <w:t xml:space="preserve">If you feel that the Council has not responded correctly at any stage, remember you can go to the other levels and bodies mentioned </w:t>
      </w:r>
      <w:r>
        <w:t>at paragraph 9.7</w:t>
      </w:r>
      <w:r w:rsidRPr="00404585">
        <w:t>.  While it cannot be guaranteed that all matters will be addressed in the way that you might wish, it will always be the Council’s intention to handle the matter fairly and properly.  By using this policy, you will help achieve this</w:t>
      </w:r>
    </w:p>
    <w:p w14:paraId="7415A76A" w14:textId="77777777" w:rsidR="00D36EB7" w:rsidRDefault="00D36EB7">
      <w:pPr>
        <w:pStyle w:val="BodyTextIndent"/>
        <w:tabs>
          <w:tab w:val="left" w:pos="1418"/>
        </w:tabs>
      </w:pPr>
    </w:p>
    <w:p w14:paraId="7DC47475" w14:textId="77777777" w:rsidR="00D36EB7" w:rsidRDefault="00D36EB7" w:rsidP="00D36EB7">
      <w:pPr>
        <w:pStyle w:val="BodyTextIndent"/>
      </w:pPr>
      <w:r>
        <w:t>12.2</w:t>
      </w:r>
      <w:r>
        <w:tab/>
        <w:t>If you do take the matter outside the Council, you should ensure that you do not disclose confidential information.  Check with the contact point about that.</w:t>
      </w:r>
    </w:p>
    <w:p w14:paraId="74B49C85" w14:textId="77777777" w:rsidR="00762CF9" w:rsidRDefault="00762CF9" w:rsidP="00D36EB7">
      <w:pPr>
        <w:pStyle w:val="BodyTextIndent"/>
        <w:tabs>
          <w:tab w:val="left" w:pos="0"/>
          <w:tab w:val="left" w:pos="1418"/>
          <w:tab w:val="left" w:pos="6237"/>
        </w:tabs>
        <w:ind w:left="0" w:firstLine="0"/>
        <w:sectPr w:rsidR="00762CF9" w:rsidSect="00D36EB7">
          <w:headerReference w:type="default" r:id="rId13"/>
          <w:footerReference w:type="even" r:id="rId14"/>
          <w:footerReference w:type="default" r:id="rId15"/>
          <w:pgSz w:w="12240" w:h="15840"/>
          <w:pgMar w:top="1134" w:right="1797" w:bottom="1440" w:left="1797" w:header="720" w:footer="720" w:gutter="0"/>
          <w:cols w:space="720"/>
        </w:sectPr>
      </w:pPr>
    </w:p>
    <w:p w14:paraId="4FE5896F" w14:textId="77777777" w:rsidR="00D36EB7" w:rsidRDefault="00D36EB7" w:rsidP="00D36EB7">
      <w:pPr>
        <w:pStyle w:val="BodyTextIndent"/>
        <w:tabs>
          <w:tab w:val="left" w:pos="0"/>
          <w:tab w:val="left" w:pos="1418"/>
          <w:tab w:val="left" w:pos="6237"/>
        </w:tabs>
        <w:ind w:left="0" w:firstLine="0"/>
      </w:pPr>
    </w:p>
    <w:p w14:paraId="33D64F8D" w14:textId="77777777" w:rsidR="00762CF9" w:rsidRDefault="00762CF9" w:rsidP="00D36EB7">
      <w:pPr>
        <w:pStyle w:val="BodyTextIndent"/>
        <w:tabs>
          <w:tab w:val="left" w:pos="0"/>
          <w:tab w:val="left" w:pos="1418"/>
          <w:tab w:val="left" w:pos="6237"/>
        </w:tabs>
        <w:ind w:left="0" w:firstLine="0"/>
      </w:pPr>
    </w:p>
    <w:p w14:paraId="3FB6A119" w14:textId="77777777" w:rsidR="00762CF9" w:rsidRDefault="00762CF9" w:rsidP="00D36EB7">
      <w:pPr>
        <w:pStyle w:val="BodyTextIndent"/>
        <w:tabs>
          <w:tab w:val="left" w:pos="0"/>
          <w:tab w:val="left" w:pos="1418"/>
          <w:tab w:val="left" w:pos="6237"/>
        </w:tabs>
        <w:ind w:left="0" w:firstLine="0"/>
      </w:pPr>
    </w:p>
    <w:p w14:paraId="5C4F23DB" w14:textId="77777777" w:rsidR="00762CF9" w:rsidRDefault="00762CF9" w:rsidP="00D36EB7">
      <w:pPr>
        <w:pStyle w:val="BodyTextIndent"/>
        <w:tabs>
          <w:tab w:val="left" w:pos="0"/>
          <w:tab w:val="left" w:pos="1418"/>
          <w:tab w:val="left" w:pos="6237"/>
        </w:tabs>
        <w:ind w:left="0" w:firstLine="0"/>
      </w:pPr>
    </w:p>
    <w:p w14:paraId="631F785A" w14:textId="77777777" w:rsidR="00762CF9" w:rsidRDefault="00762CF9" w:rsidP="00D36EB7">
      <w:pPr>
        <w:pStyle w:val="BodyTextIndent"/>
        <w:tabs>
          <w:tab w:val="left" w:pos="0"/>
          <w:tab w:val="left" w:pos="1418"/>
          <w:tab w:val="left" w:pos="6237"/>
        </w:tabs>
        <w:ind w:left="0" w:firstLine="0"/>
      </w:pPr>
    </w:p>
    <w:p w14:paraId="4958EED5" w14:textId="77777777" w:rsidR="00762CF9" w:rsidRDefault="00016802" w:rsidP="00762CF9">
      <w:pPr>
        <w:jc w:val="center"/>
        <w:rPr>
          <w:rFonts w:ascii="Calibri" w:hAnsi="Calibri"/>
          <w:b/>
          <w:sz w:val="28"/>
          <w:szCs w:val="28"/>
        </w:rPr>
      </w:pPr>
      <w:r w:rsidRPr="00762CF9">
        <w:rPr>
          <w:rFonts w:ascii="Calibri" w:hAnsi="Calibri"/>
          <w:b/>
          <w:noProof/>
          <w:sz w:val="28"/>
          <w:szCs w:val="28"/>
          <w:lang w:eastAsia="en-GB"/>
        </w:rPr>
        <w:drawing>
          <wp:inline distT="0" distB="0" distL="0" distR="0" wp14:anchorId="7506ED40" wp14:editId="14C7C807">
            <wp:extent cx="5264150" cy="1073150"/>
            <wp:effectExtent l="0" t="0" r="0" b="0"/>
            <wp:docPr id="4" name="Picture 1" descr="Community impact assessment 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 descr="Community impact assessment header"/>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64150" cy="1073150"/>
                    </a:xfrm>
                    <a:prstGeom prst="rect">
                      <a:avLst/>
                    </a:prstGeom>
                    <a:noFill/>
                    <a:ln>
                      <a:noFill/>
                    </a:ln>
                  </pic:spPr>
                </pic:pic>
              </a:graphicData>
            </a:graphic>
          </wp:inline>
        </w:drawing>
      </w:r>
    </w:p>
    <w:p w14:paraId="73CF4EEC" w14:textId="77777777" w:rsidR="00762CF9" w:rsidRDefault="00762CF9" w:rsidP="00762CF9">
      <w:pPr>
        <w:jc w:val="center"/>
        <w:rPr>
          <w:rFonts w:ascii="Calibri" w:hAnsi="Calibr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6"/>
        <w:gridCol w:w="2935"/>
        <w:gridCol w:w="2741"/>
      </w:tblGrid>
      <w:tr w:rsidR="005F378E" w14:paraId="53612D29" w14:textId="77777777" w:rsidTr="00D36EB7">
        <w:tc>
          <w:tcPr>
            <w:tcW w:w="8522" w:type="dxa"/>
            <w:gridSpan w:val="3"/>
            <w:shd w:val="clear" w:color="auto" w:fill="000000"/>
          </w:tcPr>
          <w:p w14:paraId="7313A300" w14:textId="77777777" w:rsidR="00762CF9" w:rsidRPr="00D36EB7" w:rsidRDefault="00762CF9" w:rsidP="00D36EB7">
            <w:pPr>
              <w:rPr>
                <w:rFonts w:ascii="Calibri" w:hAnsi="Calibri"/>
                <w:b/>
                <w:color w:val="FFFFFF"/>
                <w:sz w:val="28"/>
                <w:szCs w:val="28"/>
              </w:rPr>
            </w:pPr>
            <w:r w:rsidRPr="00D36EB7">
              <w:rPr>
                <w:rFonts w:ascii="Calibri" w:hAnsi="Calibri"/>
                <w:b/>
                <w:color w:val="FFFFFF"/>
                <w:sz w:val="28"/>
                <w:szCs w:val="28"/>
              </w:rPr>
              <w:t xml:space="preserve">Part 1 – Details </w:t>
            </w:r>
          </w:p>
        </w:tc>
      </w:tr>
      <w:tr w:rsidR="005F378E" w14:paraId="0E645E57" w14:textId="77777777" w:rsidTr="00D36EB7">
        <w:tc>
          <w:tcPr>
            <w:tcW w:w="2628" w:type="dxa"/>
            <w:shd w:val="clear" w:color="auto" w:fill="auto"/>
          </w:tcPr>
          <w:p w14:paraId="520E68F7" w14:textId="77777777" w:rsidR="00762CF9" w:rsidRPr="00D36EB7" w:rsidRDefault="00762CF9" w:rsidP="00D36EB7">
            <w:pPr>
              <w:rPr>
                <w:rFonts w:ascii="Calibri" w:hAnsi="Calibri"/>
              </w:rPr>
            </w:pPr>
            <w:r w:rsidRPr="00D36EB7">
              <w:rPr>
                <w:rFonts w:ascii="Calibri" w:hAnsi="Calibri"/>
              </w:rPr>
              <w:t>What Policy/ Procedure/ Strategy/Project/Service is being assessed?</w:t>
            </w:r>
          </w:p>
        </w:tc>
        <w:tc>
          <w:tcPr>
            <w:tcW w:w="5894" w:type="dxa"/>
            <w:gridSpan w:val="2"/>
            <w:shd w:val="clear" w:color="auto" w:fill="auto"/>
          </w:tcPr>
          <w:p w14:paraId="0DDDBB3A" w14:textId="77777777" w:rsidR="00762CF9" w:rsidRPr="00851899" w:rsidRDefault="00762CF9" w:rsidP="00D36EB7">
            <w:pPr>
              <w:rPr>
                <w:rFonts w:ascii="Calibri" w:hAnsi="Calibri"/>
              </w:rPr>
            </w:pPr>
            <w:r w:rsidRPr="00851899">
              <w:rPr>
                <w:rFonts w:ascii="Calibri" w:hAnsi="Calibri"/>
              </w:rPr>
              <w:t>Whistleblowing Policy</w:t>
            </w:r>
          </w:p>
        </w:tc>
      </w:tr>
      <w:tr w:rsidR="005F378E" w14:paraId="4FD2FD21" w14:textId="77777777" w:rsidTr="00D36EB7">
        <w:tc>
          <w:tcPr>
            <w:tcW w:w="2628" w:type="dxa"/>
            <w:shd w:val="clear" w:color="auto" w:fill="auto"/>
          </w:tcPr>
          <w:p w14:paraId="3B83E0E9" w14:textId="77777777" w:rsidR="00762CF9" w:rsidRPr="00D36EB7" w:rsidRDefault="00762CF9" w:rsidP="00D36EB7">
            <w:pPr>
              <w:rPr>
                <w:rFonts w:ascii="Calibri" w:hAnsi="Calibri"/>
              </w:rPr>
            </w:pPr>
            <w:r w:rsidRPr="00D36EB7">
              <w:rPr>
                <w:rFonts w:ascii="Calibri" w:hAnsi="Calibri"/>
              </w:rPr>
              <w:t>Date Conducted</w:t>
            </w:r>
          </w:p>
          <w:p w14:paraId="4D58120D" w14:textId="77777777" w:rsidR="00762CF9" w:rsidRPr="00D36EB7" w:rsidRDefault="00762CF9" w:rsidP="00D36EB7">
            <w:pPr>
              <w:rPr>
                <w:rFonts w:ascii="Calibri" w:hAnsi="Calibri"/>
              </w:rPr>
            </w:pPr>
          </w:p>
        </w:tc>
        <w:tc>
          <w:tcPr>
            <w:tcW w:w="5894" w:type="dxa"/>
            <w:gridSpan w:val="2"/>
            <w:shd w:val="clear" w:color="auto" w:fill="auto"/>
          </w:tcPr>
          <w:p w14:paraId="46B95A88" w14:textId="77777777" w:rsidR="00762CF9" w:rsidRPr="00851899" w:rsidRDefault="006E1A12" w:rsidP="004979F0">
            <w:pPr>
              <w:rPr>
                <w:rFonts w:ascii="Calibri" w:hAnsi="Calibri"/>
              </w:rPr>
            </w:pPr>
            <w:r w:rsidRPr="00851899">
              <w:rPr>
                <w:rFonts w:ascii="Calibri" w:hAnsi="Calibri"/>
              </w:rPr>
              <w:t>16/10/2023</w:t>
            </w:r>
          </w:p>
        </w:tc>
      </w:tr>
      <w:tr w:rsidR="005F378E" w14:paraId="5591923A" w14:textId="77777777" w:rsidTr="00D36EB7">
        <w:tc>
          <w:tcPr>
            <w:tcW w:w="2628" w:type="dxa"/>
            <w:shd w:val="clear" w:color="auto" w:fill="auto"/>
          </w:tcPr>
          <w:p w14:paraId="6C45C024" w14:textId="77777777" w:rsidR="00762CF9" w:rsidRPr="00D36EB7" w:rsidRDefault="00762CF9" w:rsidP="00D36EB7">
            <w:pPr>
              <w:rPr>
                <w:rFonts w:ascii="Calibri" w:hAnsi="Calibri"/>
              </w:rPr>
            </w:pPr>
            <w:r w:rsidRPr="00D36EB7">
              <w:rPr>
                <w:rFonts w:ascii="Calibri" w:hAnsi="Calibri"/>
              </w:rPr>
              <w:t>Name of Lead Officer and Service Area</w:t>
            </w:r>
          </w:p>
        </w:tc>
        <w:tc>
          <w:tcPr>
            <w:tcW w:w="5894" w:type="dxa"/>
            <w:gridSpan w:val="2"/>
            <w:shd w:val="clear" w:color="auto" w:fill="auto"/>
          </w:tcPr>
          <w:p w14:paraId="4AE90729" w14:textId="77777777" w:rsidR="00762CF9" w:rsidRPr="00564F23" w:rsidRDefault="004979F0" w:rsidP="00D36EB7">
            <w:pPr>
              <w:rPr>
                <w:rFonts w:ascii="Calibri" w:hAnsi="Calibri"/>
              </w:rPr>
            </w:pPr>
            <w:r w:rsidRPr="00564F23">
              <w:rPr>
                <w:rFonts w:ascii="Calibri" w:hAnsi="Calibri"/>
              </w:rPr>
              <w:t>Andrew Wood</w:t>
            </w:r>
          </w:p>
          <w:p w14:paraId="68C480E4" w14:textId="77777777" w:rsidR="00762CF9" w:rsidRPr="00564F23" w:rsidRDefault="00762CF9" w:rsidP="004979F0">
            <w:pPr>
              <w:rPr>
                <w:rFonts w:ascii="Calibri" w:hAnsi="Calibri"/>
              </w:rPr>
            </w:pPr>
            <w:r w:rsidRPr="00564F23">
              <w:rPr>
                <w:rFonts w:ascii="Calibri" w:hAnsi="Calibri"/>
              </w:rPr>
              <w:t xml:space="preserve">Audit </w:t>
            </w:r>
            <w:r w:rsidR="004979F0" w:rsidRPr="00564F23">
              <w:rPr>
                <w:rFonts w:ascii="Calibri" w:hAnsi="Calibri"/>
              </w:rPr>
              <w:t>Manager</w:t>
            </w:r>
          </w:p>
        </w:tc>
      </w:tr>
      <w:tr w:rsidR="005F378E" w14:paraId="2B1AB118" w14:textId="77777777" w:rsidTr="00D36EB7">
        <w:tc>
          <w:tcPr>
            <w:tcW w:w="2628" w:type="dxa"/>
            <w:shd w:val="clear" w:color="auto" w:fill="auto"/>
          </w:tcPr>
          <w:p w14:paraId="4CA3AE62" w14:textId="77777777" w:rsidR="00762CF9" w:rsidRPr="00D36EB7" w:rsidRDefault="00762CF9" w:rsidP="00D36EB7">
            <w:pPr>
              <w:rPr>
                <w:rFonts w:ascii="Calibri" w:hAnsi="Calibri"/>
              </w:rPr>
            </w:pPr>
            <w:r w:rsidRPr="00D36EB7">
              <w:rPr>
                <w:rFonts w:ascii="Calibri" w:hAnsi="Calibri"/>
              </w:rPr>
              <w:t>Commissioning Team</w:t>
            </w:r>
          </w:p>
          <w:p w14:paraId="3E65D459" w14:textId="77777777" w:rsidR="00762CF9" w:rsidRPr="00D36EB7" w:rsidRDefault="00762CF9" w:rsidP="00D36EB7">
            <w:pPr>
              <w:rPr>
                <w:rFonts w:ascii="Calibri" w:hAnsi="Calibri"/>
              </w:rPr>
            </w:pPr>
            <w:r w:rsidRPr="00D36EB7">
              <w:rPr>
                <w:rFonts w:ascii="Calibri" w:hAnsi="Calibri"/>
              </w:rPr>
              <w:t>(if applicable)</w:t>
            </w:r>
          </w:p>
        </w:tc>
        <w:tc>
          <w:tcPr>
            <w:tcW w:w="5894" w:type="dxa"/>
            <w:gridSpan w:val="2"/>
            <w:shd w:val="clear" w:color="auto" w:fill="auto"/>
          </w:tcPr>
          <w:p w14:paraId="63901FA4" w14:textId="77777777" w:rsidR="00762CF9" w:rsidRPr="00D36EB7" w:rsidRDefault="00762CF9" w:rsidP="00D36EB7">
            <w:pPr>
              <w:rPr>
                <w:rFonts w:ascii="Calibri" w:hAnsi="Calibri"/>
              </w:rPr>
            </w:pPr>
            <w:r w:rsidRPr="00D36EB7">
              <w:rPr>
                <w:rFonts w:ascii="Calibri" w:hAnsi="Calibri"/>
              </w:rPr>
              <w:t>N/A</w:t>
            </w:r>
          </w:p>
        </w:tc>
      </w:tr>
      <w:tr w:rsidR="005F378E" w14:paraId="11661785" w14:textId="77777777" w:rsidTr="00D36EB7">
        <w:tc>
          <w:tcPr>
            <w:tcW w:w="2628" w:type="dxa"/>
            <w:shd w:val="clear" w:color="auto" w:fill="auto"/>
          </w:tcPr>
          <w:p w14:paraId="3A08A961" w14:textId="77777777" w:rsidR="00762CF9" w:rsidRPr="00D36EB7" w:rsidRDefault="00762CF9" w:rsidP="00D36EB7">
            <w:pPr>
              <w:rPr>
                <w:rFonts w:ascii="Calibri" w:hAnsi="Calibri"/>
              </w:rPr>
            </w:pPr>
            <w:r w:rsidRPr="00D36EB7">
              <w:rPr>
                <w:rFonts w:ascii="Calibri" w:hAnsi="Calibri"/>
              </w:rPr>
              <w:t>Director Responsible for  project/service area</w:t>
            </w:r>
          </w:p>
        </w:tc>
        <w:tc>
          <w:tcPr>
            <w:tcW w:w="5894" w:type="dxa"/>
            <w:gridSpan w:val="2"/>
            <w:shd w:val="clear" w:color="auto" w:fill="auto"/>
          </w:tcPr>
          <w:p w14:paraId="7956C8E6" w14:textId="77777777" w:rsidR="00762CF9" w:rsidRPr="00D36EB7" w:rsidRDefault="00762CF9" w:rsidP="00D36EB7">
            <w:pPr>
              <w:rPr>
                <w:rFonts w:ascii="Calibri" w:hAnsi="Calibri"/>
              </w:rPr>
            </w:pPr>
            <w:r w:rsidRPr="00D36EB7">
              <w:rPr>
                <w:rFonts w:ascii="Calibri" w:hAnsi="Calibri"/>
              </w:rPr>
              <w:t>Andrew Barratt</w:t>
            </w:r>
          </w:p>
        </w:tc>
      </w:tr>
      <w:tr w:rsidR="005F378E" w14:paraId="3E5D5DFA" w14:textId="77777777" w:rsidTr="00D36EB7">
        <w:tc>
          <w:tcPr>
            <w:tcW w:w="2628" w:type="dxa"/>
            <w:shd w:val="clear" w:color="auto" w:fill="auto"/>
          </w:tcPr>
          <w:p w14:paraId="14A0F574" w14:textId="77777777" w:rsidR="00762CF9" w:rsidRPr="00D36EB7" w:rsidRDefault="00762CF9" w:rsidP="00D36EB7">
            <w:pPr>
              <w:rPr>
                <w:rFonts w:ascii="Calibri" w:hAnsi="Calibri"/>
              </w:rPr>
            </w:pPr>
            <w:r w:rsidRPr="00D36EB7">
              <w:rPr>
                <w:rFonts w:ascii="Calibri" w:hAnsi="Calibri"/>
              </w:rPr>
              <w:t>Who are the main stakeholders</w:t>
            </w:r>
          </w:p>
        </w:tc>
        <w:tc>
          <w:tcPr>
            <w:tcW w:w="5894" w:type="dxa"/>
            <w:gridSpan w:val="2"/>
            <w:shd w:val="clear" w:color="auto" w:fill="auto"/>
          </w:tcPr>
          <w:p w14:paraId="7DF51617" w14:textId="77777777" w:rsidR="00762CF9" w:rsidRPr="00D36EB7" w:rsidRDefault="00762CF9" w:rsidP="00D36EB7">
            <w:pPr>
              <w:rPr>
                <w:rFonts w:ascii="Calibri" w:hAnsi="Calibri"/>
              </w:rPr>
            </w:pPr>
            <w:r w:rsidRPr="00D36EB7">
              <w:rPr>
                <w:rFonts w:ascii="Calibri" w:hAnsi="Calibri"/>
              </w:rPr>
              <w:t>Employees, Citizens</w:t>
            </w:r>
          </w:p>
        </w:tc>
      </w:tr>
      <w:tr w:rsidR="005F378E" w14:paraId="4425DDFF" w14:textId="77777777" w:rsidTr="00D36EB7">
        <w:tc>
          <w:tcPr>
            <w:tcW w:w="2628" w:type="dxa"/>
            <w:shd w:val="clear" w:color="auto" w:fill="auto"/>
          </w:tcPr>
          <w:p w14:paraId="1EEB0FC5" w14:textId="77777777" w:rsidR="00762CF9" w:rsidRPr="00D36EB7" w:rsidRDefault="00762CF9" w:rsidP="00D36EB7">
            <w:pPr>
              <w:rPr>
                <w:rFonts w:ascii="Calibri" w:hAnsi="Calibri"/>
              </w:rPr>
            </w:pPr>
            <w:r w:rsidRPr="00D36EB7">
              <w:rPr>
                <w:rFonts w:ascii="Calibri" w:hAnsi="Calibri"/>
              </w:rPr>
              <w:t>Describe what consultation has been undertaken.  Who was involved and what was the outcome</w:t>
            </w:r>
          </w:p>
        </w:tc>
        <w:tc>
          <w:tcPr>
            <w:tcW w:w="5894" w:type="dxa"/>
            <w:gridSpan w:val="2"/>
            <w:shd w:val="clear" w:color="auto" w:fill="auto"/>
          </w:tcPr>
          <w:p w14:paraId="3AC8CB23" w14:textId="77777777" w:rsidR="00762CF9" w:rsidRPr="00D36EB7" w:rsidRDefault="00762CF9" w:rsidP="00D36EB7">
            <w:pPr>
              <w:rPr>
                <w:rFonts w:ascii="Calibri" w:hAnsi="Calibri"/>
              </w:rPr>
            </w:pPr>
            <w:r w:rsidRPr="00D36EB7">
              <w:rPr>
                <w:rFonts w:ascii="Calibri" w:hAnsi="Calibri"/>
              </w:rPr>
              <w:t>CMT – review of existing policy</w:t>
            </w:r>
          </w:p>
        </w:tc>
      </w:tr>
      <w:tr w:rsidR="005F378E" w14:paraId="28FE52E3" w14:textId="77777777" w:rsidTr="00D36EB7">
        <w:tc>
          <w:tcPr>
            <w:tcW w:w="2628" w:type="dxa"/>
            <w:shd w:val="clear" w:color="auto" w:fill="auto"/>
          </w:tcPr>
          <w:p w14:paraId="7BC26922" w14:textId="77777777" w:rsidR="00762CF9" w:rsidRPr="00D36EB7" w:rsidRDefault="00762CF9" w:rsidP="00D36EB7">
            <w:pPr>
              <w:rPr>
                <w:rFonts w:ascii="Calibri" w:hAnsi="Calibri"/>
              </w:rPr>
            </w:pPr>
            <w:r w:rsidRPr="00D36EB7">
              <w:rPr>
                <w:rFonts w:ascii="Calibri" w:hAnsi="Calibri"/>
              </w:rPr>
              <w:t>Outline the wider research that has taken place (E.G. commissioners, partners, other providers etc)</w:t>
            </w:r>
          </w:p>
        </w:tc>
        <w:tc>
          <w:tcPr>
            <w:tcW w:w="5894" w:type="dxa"/>
            <w:gridSpan w:val="2"/>
            <w:shd w:val="clear" w:color="auto" w:fill="auto"/>
          </w:tcPr>
          <w:p w14:paraId="6C4833F6" w14:textId="77777777" w:rsidR="00762CF9" w:rsidRPr="00D36EB7" w:rsidRDefault="00762CF9" w:rsidP="00D36EB7">
            <w:pPr>
              <w:rPr>
                <w:rFonts w:ascii="Calibri" w:hAnsi="Calibri"/>
              </w:rPr>
            </w:pPr>
            <w:r w:rsidRPr="00D36EB7">
              <w:rPr>
                <w:rFonts w:ascii="Calibri" w:hAnsi="Calibri"/>
              </w:rPr>
              <w:t>N/A</w:t>
            </w:r>
          </w:p>
        </w:tc>
      </w:tr>
      <w:tr w:rsidR="005F378E" w14:paraId="4780AFF6" w14:textId="77777777" w:rsidTr="00D36EB7">
        <w:tc>
          <w:tcPr>
            <w:tcW w:w="2628" w:type="dxa"/>
            <w:vMerge w:val="restart"/>
            <w:shd w:val="clear" w:color="auto" w:fill="auto"/>
          </w:tcPr>
          <w:p w14:paraId="3FBEA54F" w14:textId="77777777" w:rsidR="00762CF9" w:rsidRPr="00D36EB7" w:rsidRDefault="00762CF9" w:rsidP="00D36EB7">
            <w:pPr>
              <w:rPr>
                <w:rFonts w:ascii="Calibri" w:hAnsi="Calibri"/>
              </w:rPr>
            </w:pPr>
            <w:r w:rsidRPr="00D36EB7">
              <w:rPr>
                <w:rFonts w:ascii="Calibri" w:hAnsi="Calibri"/>
              </w:rPr>
              <w:t>What are you assessing? Indicate with an ‘x’ which applies</w:t>
            </w:r>
          </w:p>
          <w:p w14:paraId="0FD88F2F" w14:textId="77777777" w:rsidR="00762CF9" w:rsidRPr="00D36EB7" w:rsidRDefault="00762CF9" w:rsidP="00D36EB7">
            <w:pPr>
              <w:rPr>
                <w:rFonts w:ascii="Calibri" w:hAnsi="Calibri"/>
              </w:rPr>
            </w:pPr>
          </w:p>
        </w:tc>
        <w:tc>
          <w:tcPr>
            <w:tcW w:w="2947" w:type="dxa"/>
            <w:shd w:val="clear" w:color="auto" w:fill="auto"/>
          </w:tcPr>
          <w:p w14:paraId="01F9BC7E" w14:textId="77777777" w:rsidR="00762CF9" w:rsidRPr="00D36EB7" w:rsidRDefault="00762CF9" w:rsidP="00D36EB7">
            <w:pPr>
              <w:rPr>
                <w:rFonts w:ascii="Calibri" w:hAnsi="Calibri"/>
              </w:rPr>
            </w:pPr>
            <w:r w:rsidRPr="00D36EB7">
              <w:rPr>
                <w:rFonts w:ascii="Calibri" w:hAnsi="Calibri"/>
              </w:rPr>
              <w:t>A decision to review or change a service</w:t>
            </w:r>
          </w:p>
          <w:p w14:paraId="64C0ED03" w14:textId="77777777" w:rsidR="00762CF9" w:rsidRPr="00D36EB7" w:rsidRDefault="00762CF9" w:rsidP="00D36EB7">
            <w:pPr>
              <w:rPr>
                <w:rFonts w:ascii="Calibri" w:hAnsi="Calibri"/>
              </w:rPr>
            </w:pPr>
          </w:p>
        </w:tc>
        <w:tc>
          <w:tcPr>
            <w:tcW w:w="2947" w:type="dxa"/>
            <w:shd w:val="clear" w:color="auto" w:fill="auto"/>
          </w:tcPr>
          <w:p w14:paraId="5851719E" w14:textId="77777777" w:rsidR="00762CF9" w:rsidRPr="00D36EB7" w:rsidRDefault="00762CF9" w:rsidP="00D36EB7">
            <w:pPr>
              <w:rPr>
                <w:rFonts w:ascii="Calibri" w:hAnsi="Calibri"/>
                <w:sz w:val="32"/>
                <w:szCs w:val="32"/>
              </w:rPr>
            </w:pPr>
          </w:p>
        </w:tc>
      </w:tr>
      <w:tr w:rsidR="005F378E" w14:paraId="2384AB39" w14:textId="77777777" w:rsidTr="00D36EB7">
        <w:tc>
          <w:tcPr>
            <w:tcW w:w="2628" w:type="dxa"/>
            <w:vMerge/>
            <w:shd w:val="clear" w:color="auto" w:fill="auto"/>
          </w:tcPr>
          <w:p w14:paraId="2EEB49FC" w14:textId="77777777" w:rsidR="00762CF9" w:rsidRPr="00D36EB7" w:rsidRDefault="00762CF9" w:rsidP="00D36EB7">
            <w:pPr>
              <w:rPr>
                <w:rFonts w:ascii="Calibri" w:hAnsi="Calibri"/>
              </w:rPr>
            </w:pPr>
          </w:p>
        </w:tc>
        <w:tc>
          <w:tcPr>
            <w:tcW w:w="2947" w:type="dxa"/>
            <w:shd w:val="clear" w:color="auto" w:fill="auto"/>
          </w:tcPr>
          <w:p w14:paraId="13820551" w14:textId="77777777" w:rsidR="00762CF9" w:rsidRPr="00D36EB7" w:rsidRDefault="00762CF9" w:rsidP="00D36EB7">
            <w:pPr>
              <w:rPr>
                <w:rFonts w:ascii="Calibri" w:hAnsi="Calibri"/>
              </w:rPr>
            </w:pPr>
            <w:r w:rsidRPr="00D36EB7">
              <w:rPr>
                <w:rFonts w:ascii="Calibri" w:hAnsi="Calibri"/>
              </w:rPr>
              <w:t>A Strategy/Policy/Procedure</w:t>
            </w:r>
          </w:p>
          <w:p w14:paraId="7E12B3D0" w14:textId="77777777" w:rsidR="00762CF9" w:rsidRPr="00D36EB7" w:rsidRDefault="00762CF9" w:rsidP="00D36EB7">
            <w:pPr>
              <w:rPr>
                <w:rFonts w:ascii="Calibri" w:hAnsi="Calibri"/>
              </w:rPr>
            </w:pPr>
          </w:p>
          <w:p w14:paraId="2E892607" w14:textId="77777777" w:rsidR="00762CF9" w:rsidRPr="00D36EB7" w:rsidRDefault="00762CF9" w:rsidP="00D36EB7">
            <w:pPr>
              <w:rPr>
                <w:rFonts w:ascii="Calibri" w:hAnsi="Calibri"/>
              </w:rPr>
            </w:pPr>
          </w:p>
        </w:tc>
        <w:tc>
          <w:tcPr>
            <w:tcW w:w="2947" w:type="dxa"/>
            <w:shd w:val="clear" w:color="auto" w:fill="auto"/>
          </w:tcPr>
          <w:p w14:paraId="5E84B0EF" w14:textId="77777777" w:rsidR="00762CF9" w:rsidRPr="00D36EB7" w:rsidRDefault="00762CF9" w:rsidP="00D36EB7">
            <w:pPr>
              <w:rPr>
                <w:rFonts w:ascii="Calibri" w:hAnsi="Calibri"/>
                <w:sz w:val="32"/>
                <w:szCs w:val="32"/>
              </w:rPr>
            </w:pPr>
            <w:r w:rsidRPr="00D36EB7">
              <w:rPr>
                <w:rFonts w:ascii="Calibri" w:hAnsi="Calibri"/>
                <w:sz w:val="32"/>
                <w:szCs w:val="32"/>
              </w:rPr>
              <w:t>X</w:t>
            </w:r>
          </w:p>
        </w:tc>
      </w:tr>
      <w:tr w:rsidR="005F378E" w14:paraId="6A87BEB5" w14:textId="77777777" w:rsidTr="00D36EB7">
        <w:tc>
          <w:tcPr>
            <w:tcW w:w="2628" w:type="dxa"/>
            <w:vMerge/>
            <w:shd w:val="clear" w:color="auto" w:fill="auto"/>
          </w:tcPr>
          <w:p w14:paraId="33A980DA" w14:textId="77777777" w:rsidR="00762CF9" w:rsidRPr="00D36EB7" w:rsidRDefault="00762CF9" w:rsidP="00D36EB7">
            <w:pPr>
              <w:rPr>
                <w:rFonts w:ascii="Calibri" w:hAnsi="Calibri"/>
              </w:rPr>
            </w:pPr>
          </w:p>
        </w:tc>
        <w:tc>
          <w:tcPr>
            <w:tcW w:w="2947" w:type="dxa"/>
            <w:shd w:val="clear" w:color="auto" w:fill="auto"/>
          </w:tcPr>
          <w:p w14:paraId="08C0E831" w14:textId="77777777" w:rsidR="00762CF9" w:rsidRPr="00D36EB7" w:rsidRDefault="00762CF9" w:rsidP="00D36EB7">
            <w:pPr>
              <w:rPr>
                <w:rFonts w:ascii="Calibri" w:hAnsi="Calibri"/>
              </w:rPr>
            </w:pPr>
            <w:r w:rsidRPr="00D36EB7">
              <w:rPr>
                <w:rFonts w:ascii="Calibri" w:hAnsi="Calibri"/>
              </w:rPr>
              <w:t>A function, service or project</w:t>
            </w:r>
          </w:p>
          <w:p w14:paraId="6B984DBB" w14:textId="77777777" w:rsidR="00762CF9" w:rsidRPr="00D36EB7" w:rsidRDefault="00762CF9" w:rsidP="00D36EB7">
            <w:pPr>
              <w:rPr>
                <w:rFonts w:ascii="Calibri" w:hAnsi="Calibri"/>
              </w:rPr>
            </w:pPr>
          </w:p>
        </w:tc>
        <w:tc>
          <w:tcPr>
            <w:tcW w:w="2947" w:type="dxa"/>
            <w:shd w:val="clear" w:color="auto" w:fill="auto"/>
          </w:tcPr>
          <w:p w14:paraId="4CEAE609" w14:textId="77777777" w:rsidR="00762CF9" w:rsidRPr="00D36EB7" w:rsidRDefault="00762CF9" w:rsidP="00D36EB7">
            <w:pPr>
              <w:rPr>
                <w:rFonts w:ascii="Calibri" w:hAnsi="Calibri"/>
                <w:sz w:val="32"/>
                <w:szCs w:val="32"/>
              </w:rPr>
            </w:pPr>
          </w:p>
        </w:tc>
      </w:tr>
      <w:tr w:rsidR="005F378E" w14:paraId="243BEF3E" w14:textId="77777777" w:rsidTr="00D36EB7">
        <w:tc>
          <w:tcPr>
            <w:tcW w:w="2628" w:type="dxa"/>
            <w:vMerge w:val="restart"/>
            <w:shd w:val="clear" w:color="auto" w:fill="auto"/>
          </w:tcPr>
          <w:p w14:paraId="74AC24FB" w14:textId="77777777" w:rsidR="00762CF9" w:rsidRPr="00D36EB7" w:rsidRDefault="00762CF9" w:rsidP="00D36EB7">
            <w:pPr>
              <w:rPr>
                <w:rFonts w:ascii="Calibri" w:hAnsi="Calibri"/>
              </w:rPr>
            </w:pPr>
            <w:r w:rsidRPr="00D36EB7">
              <w:rPr>
                <w:rFonts w:ascii="Calibri" w:hAnsi="Calibri"/>
              </w:rPr>
              <w:lastRenderedPageBreak/>
              <w:t>What kind of assessment is it?  Indicate with an ‘x’ which applies</w:t>
            </w:r>
          </w:p>
          <w:p w14:paraId="0B139B5C" w14:textId="77777777" w:rsidR="00762CF9" w:rsidRPr="00D36EB7" w:rsidRDefault="00762CF9" w:rsidP="00D36EB7">
            <w:pPr>
              <w:rPr>
                <w:rFonts w:ascii="Calibri" w:hAnsi="Calibri"/>
              </w:rPr>
            </w:pPr>
          </w:p>
        </w:tc>
        <w:tc>
          <w:tcPr>
            <w:tcW w:w="2947" w:type="dxa"/>
            <w:shd w:val="clear" w:color="auto" w:fill="auto"/>
          </w:tcPr>
          <w:p w14:paraId="0A3BDABD" w14:textId="77777777" w:rsidR="00762CF9" w:rsidRPr="00D36EB7" w:rsidRDefault="00762CF9" w:rsidP="00D36EB7">
            <w:pPr>
              <w:rPr>
                <w:rFonts w:ascii="Calibri" w:hAnsi="Calibri"/>
              </w:rPr>
            </w:pPr>
            <w:r w:rsidRPr="00D36EB7">
              <w:rPr>
                <w:rFonts w:ascii="Calibri" w:hAnsi="Calibri"/>
              </w:rPr>
              <w:t>New</w:t>
            </w:r>
          </w:p>
          <w:p w14:paraId="35432E9F" w14:textId="77777777" w:rsidR="00762CF9" w:rsidRPr="00D36EB7" w:rsidRDefault="00762CF9" w:rsidP="00D36EB7">
            <w:pPr>
              <w:rPr>
                <w:rFonts w:ascii="Calibri" w:hAnsi="Calibri"/>
              </w:rPr>
            </w:pPr>
          </w:p>
        </w:tc>
        <w:tc>
          <w:tcPr>
            <w:tcW w:w="2947" w:type="dxa"/>
            <w:shd w:val="clear" w:color="auto" w:fill="auto"/>
          </w:tcPr>
          <w:p w14:paraId="6D6058CF" w14:textId="77777777" w:rsidR="00762CF9" w:rsidRPr="00D36EB7" w:rsidRDefault="00762CF9" w:rsidP="00D36EB7">
            <w:pPr>
              <w:rPr>
                <w:rFonts w:ascii="Calibri" w:hAnsi="Calibri"/>
                <w:sz w:val="32"/>
                <w:szCs w:val="32"/>
              </w:rPr>
            </w:pPr>
          </w:p>
        </w:tc>
      </w:tr>
      <w:tr w:rsidR="005F378E" w14:paraId="73C17AC7" w14:textId="77777777" w:rsidTr="00D36EB7">
        <w:tc>
          <w:tcPr>
            <w:tcW w:w="2628" w:type="dxa"/>
            <w:vMerge/>
            <w:shd w:val="clear" w:color="auto" w:fill="auto"/>
          </w:tcPr>
          <w:p w14:paraId="2A55E2AF" w14:textId="77777777" w:rsidR="00762CF9" w:rsidRPr="00D36EB7" w:rsidRDefault="00762CF9" w:rsidP="00D36EB7">
            <w:pPr>
              <w:rPr>
                <w:rFonts w:ascii="Calibri" w:hAnsi="Calibri"/>
              </w:rPr>
            </w:pPr>
          </w:p>
        </w:tc>
        <w:tc>
          <w:tcPr>
            <w:tcW w:w="2947" w:type="dxa"/>
            <w:shd w:val="clear" w:color="auto" w:fill="auto"/>
          </w:tcPr>
          <w:p w14:paraId="3BE62027" w14:textId="77777777" w:rsidR="00762CF9" w:rsidRPr="00D36EB7" w:rsidRDefault="00762CF9" w:rsidP="00D36EB7">
            <w:pPr>
              <w:rPr>
                <w:rFonts w:ascii="Calibri" w:hAnsi="Calibri"/>
              </w:rPr>
            </w:pPr>
            <w:r w:rsidRPr="00D36EB7">
              <w:rPr>
                <w:rFonts w:ascii="Calibri" w:hAnsi="Calibri"/>
              </w:rPr>
              <w:t>Existing</w:t>
            </w:r>
          </w:p>
          <w:p w14:paraId="066C4413" w14:textId="77777777" w:rsidR="00762CF9" w:rsidRPr="00D36EB7" w:rsidRDefault="00762CF9" w:rsidP="00D36EB7">
            <w:pPr>
              <w:rPr>
                <w:rFonts w:ascii="Calibri" w:hAnsi="Calibri"/>
              </w:rPr>
            </w:pPr>
          </w:p>
        </w:tc>
        <w:tc>
          <w:tcPr>
            <w:tcW w:w="2947" w:type="dxa"/>
            <w:shd w:val="clear" w:color="auto" w:fill="auto"/>
          </w:tcPr>
          <w:p w14:paraId="027C4075" w14:textId="77777777" w:rsidR="00762CF9" w:rsidRPr="00D36EB7" w:rsidRDefault="00762CF9" w:rsidP="00D36EB7">
            <w:pPr>
              <w:rPr>
                <w:rFonts w:ascii="Calibri" w:hAnsi="Calibri"/>
                <w:sz w:val="32"/>
                <w:szCs w:val="32"/>
              </w:rPr>
            </w:pPr>
            <w:r w:rsidRPr="00D36EB7">
              <w:rPr>
                <w:rFonts w:ascii="Calibri" w:hAnsi="Calibri"/>
                <w:sz w:val="32"/>
                <w:szCs w:val="32"/>
              </w:rPr>
              <w:t>X</w:t>
            </w:r>
          </w:p>
        </w:tc>
      </w:tr>
      <w:tr w:rsidR="005F378E" w14:paraId="0F8E6054" w14:textId="77777777" w:rsidTr="00D36EB7">
        <w:tc>
          <w:tcPr>
            <w:tcW w:w="2628" w:type="dxa"/>
            <w:vMerge/>
            <w:shd w:val="clear" w:color="auto" w:fill="auto"/>
          </w:tcPr>
          <w:p w14:paraId="60901FED" w14:textId="77777777" w:rsidR="00762CF9" w:rsidRPr="00D36EB7" w:rsidRDefault="00762CF9" w:rsidP="00D36EB7">
            <w:pPr>
              <w:rPr>
                <w:rFonts w:ascii="Calibri" w:hAnsi="Calibri"/>
              </w:rPr>
            </w:pPr>
          </w:p>
        </w:tc>
        <w:tc>
          <w:tcPr>
            <w:tcW w:w="2947" w:type="dxa"/>
            <w:shd w:val="clear" w:color="auto" w:fill="auto"/>
          </w:tcPr>
          <w:p w14:paraId="1425ACC7" w14:textId="77777777" w:rsidR="00762CF9" w:rsidRPr="00D36EB7" w:rsidRDefault="00762CF9" w:rsidP="00D36EB7">
            <w:pPr>
              <w:rPr>
                <w:rFonts w:ascii="Calibri" w:hAnsi="Calibri"/>
              </w:rPr>
            </w:pPr>
            <w:r w:rsidRPr="00D36EB7">
              <w:rPr>
                <w:rFonts w:ascii="Calibri" w:hAnsi="Calibri"/>
              </w:rPr>
              <w:t>Being reviewed</w:t>
            </w:r>
          </w:p>
          <w:p w14:paraId="0462146E" w14:textId="77777777" w:rsidR="00762CF9" w:rsidRPr="00D36EB7" w:rsidRDefault="00762CF9" w:rsidP="00D36EB7">
            <w:pPr>
              <w:rPr>
                <w:rFonts w:ascii="Calibri" w:hAnsi="Calibri"/>
              </w:rPr>
            </w:pPr>
          </w:p>
        </w:tc>
        <w:tc>
          <w:tcPr>
            <w:tcW w:w="2947" w:type="dxa"/>
            <w:shd w:val="clear" w:color="auto" w:fill="auto"/>
          </w:tcPr>
          <w:p w14:paraId="41B67409" w14:textId="77777777" w:rsidR="00762CF9" w:rsidRPr="00D36EB7" w:rsidRDefault="00762CF9" w:rsidP="00D36EB7">
            <w:pPr>
              <w:rPr>
                <w:rFonts w:ascii="Calibri" w:hAnsi="Calibri"/>
                <w:sz w:val="32"/>
                <w:szCs w:val="32"/>
              </w:rPr>
            </w:pPr>
          </w:p>
        </w:tc>
      </w:tr>
      <w:tr w:rsidR="005F378E" w14:paraId="595D2AF1" w14:textId="77777777" w:rsidTr="00D36EB7">
        <w:tc>
          <w:tcPr>
            <w:tcW w:w="2628" w:type="dxa"/>
            <w:vMerge/>
            <w:shd w:val="clear" w:color="auto" w:fill="auto"/>
          </w:tcPr>
          <w:p w14:paraId="64122EEF" w14:textId="77777777" w:rsidR="00762CF9" w:rsidRPr="00D36EB7" w:rsidRDefault="00762CF9" w:rsidP="00D36EB7">
            <w:pPr>
              <w:rPr>
                <w:rFonts w:ascii="Calibri" w:hAnsi="Calibri"/>
              </w:rPr>
            </w:pPr>
          </w:p>
        </w:tc>
        <w:tc>
          <w:tcPr>
            <w:tcW w:w="2947" w:type="dxa"/>
            <w:shd w:val="clear" w:color="auto" w:fill="auto"/>
          </w:tcPr>
          <w:p w14:paraId="289F7E69" w14:textId="77777777" w:rsidR="00762CF9" w:rsidRPr="00D36EB7" w:rsidRDefault="00762CF9" w:rsidP="00D36EB7">
            <w:pPr>
              <w:rPr>
                <w:rFonts w:ascii="Calibri" w:hAnsi="Calibri"/>
              </w:rPr>
            </w:pPr>
            <w:r w:rsidRPr="00D36EB7">
              <w:rPr>
                <w:rFonts w:ascii="Calibri" w:hAnsi="Calibri"/>
              </w:rPr>
              <w:t>Being reviewed as a result of budget constraints / End of Contract</w:t>
            </w:r>
          </w:p>
        </w:tc>
        <w:tc>
          <w:tcPr>
            <w:tcW w:w="2947" w:type="dxa"/>
            <w:shd w:val="clear" w:color="auto" w:fill="auto"/>
          </w:tcPr>
          <w:p w14:paraId="09C15817" w14:textId="77777777" w:rsidR="00762CF9" w:rsidRPr="00D36EB7" w:rsidRDefault="00762CF9" w:rsidP="00D36EB7">
            <w:pPr>
              <w:rPr>
                <w:rFonts w:ascii="Calibri" w:hAnsi="Calibri"/>
                <w:sz w:val="32"/>
                <w:szCs w:val="32"/>
              </w:rPr>
            </w:pPr>
          </w:p>
        </w:tc>
      </w:tr>
    </w:tbl>
    <w:p w14:paraId="66454F6B" w14:textId="77777777" w:rsidR="00762CF9" w:rsidRDefault="00762CF9" w:rsidP="00762CF9">
      <w:pPr>
        <w:rPr>
          <w:rFonts w:ascii="Calibri" w:hAnsi="Calibri"/>
        </w:rPr>
      </w:pPr>
    </w:p>
    <w:p w14:paraId="0C049CFB" w14:textId="77777777" w:rsidR="00762CF9" w:rsidRDefault="00762CF9" w:rsidP="00762CF9">
      <w:pPr>
        <w:rPr>
          <w:rFonts w:ascii="Calibri" w:hAnsi="Calibri"/>
        </w:rPr>
      </w:pPr>
    </w:p>
    <w:p w14:paraId="28070C3F" w14:textId="77777777" w:rsidR="00762CF9" w:rsidRDefault="00762CF9" w:rsidP="00762CF9">
      <w:pPr>
        <w:rPr>
          <w:rFonts w:ascii="Calibri" w:hAnsi="Calibri"/>
        </w:rPr>
      </w:pPr>
    </w:p>
    <w:p w14:paraId="316D962B" w14:textId="77777777" w:rsidR="00762CF9" w:rsidRPr="00BC61F8" w:rsidRDefault="00762CF9" w:rsidP="00762CF9">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5F378E" w14:paraId="6D005D13" w14:textId="77777777" w:rsidTr="00D36EB7">
        <w:tc>
          <w:tcPr>
            <w:tcW w:w="8522" w:type="dxa"/>
            <w:shd w:val="clear" w:color="auto" w:fill="000000"/>
          </w:tcPr>
          <w:p w14:paraId="5426BBD2" w14:textId="77777777" w:rsidR="00762CF9" w:rsidRPr="00D36EB7" w:rsidRDefault="00762CF9" w:rsidP="00D36EB7">
            <w:pPr>
              <w:rPr>
                <w:rFonts w:ascii="Calibri" w:hAnsi="Calibri"/>
                <w:b/>
                <w:color w:val="FFFFFF"/>
                <w:sz w:val="28"/>
                <w:szCs w:val="28"/>
              </w:rPr>
            </w:pPr>
            <w:r w:rsidRPr="00D36EB7">
              <w:rPr>
                <w:rFonts w:ascii="Calibri" w:hAnsi="Calibri"/>
                <w:b/>
                <w:color w:val="FFFFFF"/>
                <w:sz w:val="28"/>
                <w:szCs w:val="28"/>
              </w:rPr>
              <w:t xml:space="preserve">Part 2 – Summary of Assessment </w:t>
            </w:r>
          </w:p>
        </w:tc>
      </w:tr>
      <w:tr w:rsidR="005F378E" w14:paraId="03C60574" w14:textId="77777777" w:rsidTr="00D36EB7">
        <w:tc>
          <w:tcPr>
            <w:tcW w:w="8522" w:type="dxa"/>
            <w:shd w:val="clear" w:color="auto" w:fill="auto"/>
          </w:tcPr>
          <w:p w14:paraId="41FF906C" w14:textId="77777777" w:rsidR="00762CF9" w:rsidRPr="00D36EB7" w:rsidRDefault="00762CF9" w:rsidP="00D36EB7">
            <w:pPr>
              <w:rPr>
                <w:rFonts w:ascii="Calibri" w:hAnsi="Calibri"/>
              </w:rPr>
            </w:pPr>
            <w:r w:rsidRPr="00D36EB7">
              <w:rPr>
                <w:rFonts w:ascii="Calibri" w:hAnsi="Calibri"/>
              </w:rPr>
              <w:t>Give a summary of your proposal and set out the aims/ objectives/ purposes/ and outcomes of the area you are impact assessing.</w:t>
            </w:r>
          </w:p>
          <w:p w14:paraId="04545615" w14:textId="77777777" w:rsidR="00762CF9" w:rsidRPr="00D36EB7" w:rsidRDefault="00762CF9" w:rsidP="00D36EB7">
            <w:pPr>
              <w:rPr>
                <w:rFonts w:ascii="Calibri" w:hAnsi="Calibri"/>
              </w:rPr>
            </w:pPr>
          </w:p>
          <w:p w14:paraId="327704C0" w14:textId="77777777" w:rsidR="00762CF9" w:rsidRPr="00D36EB7" w:rsidRDefault="00762CF9" w:rsidP="00D36EB7">
            <w:pPr>
              <w:rPr>
                <w:rFonts w:ascii="Calibri" w:hAnsi="Calibri"/>
              </w:rPr>
            </w:pPr>
            <w:r w:rsidRPr="00D36EB7">
              <w:rPr>
                <w:rFonts w:ascii="Calibri" w:hAnsi="Calibri"/>
              </w:rPr>
              <w:t>Review of existing policy in line with good practice</w:t>
            </w:r>
          </w:p>
          <w:p w14:paraId="1AFDF82B" w14:textId="77777777" w:rsidR="00762CF9" w:rsidRPr="00D36EB7" w:rsidRDefault="00762CF9" w:rsidP="00D36EB7">
            <w:pPr>
              <w:rPr>
                <w:rFonts w:ascii="Calibri" w:hAnsi="Calibri"/>
              </w:rPr>
            </w:pPr>
          </w:p>
          <w:p w14:paraId="1C2648DD" w14:textId="77777777" w:rsidR="00762CF9" w:rsidRPr="00D36EB7" w:rsidRDefault="00762CF9" w:rsidP="00D36EB7">
            <w:pPr>
              <w:rPr>
                <w:rFonts w:ascii="Calibri" w:hAnsi="Calibri"/>
              </w:rPr>
            </w:pPr>
          </w:p>
        </w:tc>
      </w:tr>
      <w:tr w:rsidR="005F378E" w14:paraId="0C0AF463" w14:textId="77777777" w:rsidTr="00D36EB7">
        <w:tc>
          <w:tcPr>
            <w:tcW w:w="8522" w:type="dxa"/>
            <w:shd w:val="clear" w:color="auto" w:fill="auto"/>
          </w:tcPr>
          <w:p w14:paraId="5ECBEB56" w14:textId="77777777" w:rsidR="00762CF9" w:rsidRPr="00D36EB7" w:rsidRDefault="00762CF9" w:rsidP="00D36EB7">
            <w:pPr>
              <w:rPr>
                <w:rFonts w:ascii="Calibri" w:hAnsi="Calibri"/>
              </w:rPr>
            </w:pPr>
            <w:r w:rsidRPr="00D36EB7">
              <w:rPr>
                <w:rFonts w:ascii="Calibri" w:hAnsi="Calibri"/>
              </w:rPr>
              <w:t>Who will be affected and how?</w:t>
            </w:r>
          </w:p>
          <w:p w14:paraId="501024EC" w14:textId="77777777" w:rsidR="00762CF9" w:rsidRPr="00D36EB7" w:rsidRDefault="00762CF9" w:rsidP="00D36EB7">
            <w:pPr>
              <w:rPr>
                <w:rFonts w:ascii="Calibri" w:hAnsi="Calibri"/>
              </w:rPr>
            </w:pPr>
          </w:p>
          <w:p w14:paraId="1665540B" w14:textId="77777777" w:rsidR="00762CF9" w:rsidRPr="00D36EB7" w:rsidRDefault="00762CF9" w:rsidP="00D36EB7">
            <w:pPr>
              <w:rPr>
                <w:rFonts w:ascii="Calibri" w:hAnsi="Calibri"/>
              </w:rPr>
            </w:pPr>
            <w:r w:rsidRPr="00D36EB7">
              <w:rPr>
                <w:rFonts w:ascii="Calibri" w:hAnsi="Calibri"/>
              </w:rPr>
              <w:t>Employees, citizens – updated policy</w:t>
            </w:r>
          </w:p>
          <w:p w14:paraId="4855E976" w14:textId="77777777" w:rsidR="00762CF9" w:rsidRPr="00D36EB7" w:rsidRDefault="00762CF9" w:rsidP="00D36EB7">
            <w:pPr>
              <w:rPr>
                <w:rFonts w:ascii="Calibri" w:hAnsi="Calibri"/>
              </w:rPr>
            </w:pPr>
          </w:p>
          <w:p w14:paraId="22EA27F0" w14:textId="77777777" w:rsidR="00762CF9" w:rsidRPr="00D36EB7" w:rsidRDefault="00762CF9" w:rsidP="00D36EB7">
            <w:pPr>
              <w:rPr>
                <w:rFonts w:ascii="Calibri" w:hAnsi="Calibri"/>
              </w:rPr>
            </w:pPr>
          </w:p>
        </w:tc>
      </w:tr>
      <w:tr w:rsidR="005F378E" w14:paraId="4F9FC307" w14:textId="77777777" w:rsidTr="00D36EB7">
        <w:tc>
          <w:tcPr>
            <w:tcW w:w="8522" w:type="dxa"/>
            <w:shd w:val="clear" w:color="auto" w:fill="auto"/>
          </w:tcPr>
          <w:p w14:paraId="1B4E3769" w14:textId="77777777" w:rsidR="00762CF9" w:rsidRPr="00D36EB7" w:rsidRDefault="00762CF9" w:rsidP="00D36EB7">
            <w:pPr>
              <w:rPr>
                <w:rFonts w:ascii="Calibri" w:hAnsi="Calibri"/>
              </w:rPr>
            </w:pPr>
            <w:r w:rsidRPr="00D36EB7">
              <w:rPr>
                <w:rFonts w:ascii="Calibri" w:hAnsi="Calibri"/>
              </w:rPr>
              <w:t>Are there any other functions, policies or services linked to this impact assessment?</w:t>
            </w:r>
          </w:p>
          <w:p w14:paraId="22B06886" w14:textId="77777777" w:rsidR="00762CF9" w:rsidRPr="00D36EB7" w:rsidRDefault="00762CF9" w:rsidP="00D36EB7">
            <w:pPr>
              <w:rPr>
                <w:rFonts w:ascii="Calibri" w:hAnsi="Calibri"/>
              </w:rPr>
            </w:pPr>
          </w:p>
          <w:p w14:paraId="64A6AB0E" w14:textId="77777777" w:rsidR="00762CF9" w:rsidRPr="00D36EB7" w:rsidRDefault="00762CF9" w:rsidP="00D36EB7">
            <w:pPr>
              <w:rPr>
                <w:rFonts w:ascii="Calibri" w:hAnsi="Calibri"/>
                <w:sz w:val="32"/>
                <w:szCs w:val="32"/>
              </w:rPr>
            </w:pPr>
            <w:r w:rsidRPr="00D36EB7">
              <w:rPr>
                <w:rFonts w:ascii="Calibri" w:hAnsi="Calibri"/>
              </w:rPr>
              <w:t>Yes</w:t>
            </w:r>
            <w:r w:rsidRPr="00D36EB7">
              <w:rPr>
                <w:rFonts w:ascii="Calibri" w:hAnsi="Calibri"/>
              </w:rPr>
              <w:tab/>
            </w:r>
            <w:r w:rsidRPr="00D36EB7">
              <w:rPr>
                <w:rFonts w:ascii="Calibri" w:hAnsi="Calibri"/>
              </w:rPr>
              <w:tab/>
            </w:r>
            <w:r w:rsidRPr="00D36EB7">
              <w:rPr>
                <w:rFonts w:ascii="Calibri" w:hAnsi="Calibri"/>
                <w:sz w:val="32"/>
                <w:szCs w:val="32"/>
              </w:rPr>
              <w:t>X</w:t>
            </w:r>
            <w:r w:rsidRPr="00D36EB7">
              <w:rPr>
                <w:rFonts w:ascii="Calibri" w:hAnsi="Calibri"/>
                <w:sz w:val="32"/>
                <w:szCs w:val="32"/>
              </w:rPr>
              <w:tab/>
            </w:r>
            <w:r w:rsidRPr="00D36EB7">
              <w:rPr>
                <w:rFonts w:ascii="Calibri" w:hAnsi="Calibri"/>
                <w:sz w:val="32"/>
                <w:szCs w:val="32"/>
              </w:rPr>
              <w:tab/>
            </w:r>
            <w:r w:rsidRPr="00D36EB7">
              <w:rPr>
                <w:rFonts w:ascii="Calibri" w:hAnsi="Calibri"/>
              </w:rPr>
              <w:t>No</w:t>
            </w:r>
            <w:r w:rsidRPr="00D36EB7">
              <w:rPr>
                <w:rFonts w:ascii="Calibri" w:hAnsi="Calibri"/>
              </w:rPr>
              <w:tab/>
            </w:r>
            <w:r w:rsidRPr="00D36EB7">
              <w:rPr>
                <w:rFonts w:ascii="Calibri" w:hAnsi="Calibri"/>
              </w:rPr>
              <w:tab/>
            </w:r>
          </w:p>
          <w:p w14:paraId="68FD11C6" w14:textId="77777777" w:rsidR="00762CF9" w:rsidRPr="00D36EB7" w:rsidRDefault="00762CF9" w:rsidP="00D36EB7">
            <w:pPr>
              <w:rPr>
                <w:rFonts w:ascii="Calibri" w:hAnsi="Calibri"/>
              </w:rPr>
            </w:pPr>
          </w:p>
        </w:tc>
      </w:tr>
      <w:tr w:rsidR="005F378E" w14:paraId="52E1D8E4" w14:textId="77777777" w:rsidTr="00D36EB7">
        <w:tc>
          <w:tcPr>
            <w:tcW w:w="8522" w:type="dxa"/>
            <w:shd w:val="clear" w:color="auto" w:fill="auto"/>
          </w:tcPr>
          <w:p w14:paraId="3F09C52D" w14:textId="77777777" w:rsidR="00762CF9" w:rsidRPr="00D36EB7" w:rsidRDefault="00762CF9" w:rsidP="00D36EB7">
            <w:pPr>
              <w:rPr>
                <w:rFonts w:ascii="Calibri" w:hAnsi="Calibri"/>
              </w:rPr>
            </w:pPr>
            <w:r w:rsidRPr="00D36EB7">
              <w:rPr>
                <w:rFonts w:ascii="Calibri" w:hAnsi="Calibri"/>
              </w:rPr>
              <w:t>If you answered ‘Yes’, please indicate what they are?</w:t>
            </w:r>
          </w:p>
          <w:p w14:paraId="74DE1CD2" w14:textId="77777777" w:rsidR="00762CF9" w:rsidRPr="00D36EB7" w:rsidRDefault="00762CF9" w:rsidP="00D36EB7">
            <w:pPr>
              <w:rPr>
                <w:rFonts w:ascii="Calibri" w:hAnsi="Calibri"/>
              </w:rPr>
            </w:pPr>
          </w:p>
          <w:p w14:paraId="08049D74" w14:textId="77777777" w:rsidR="00762CF9" w:rsidRPr="00D36EB7" w:rsidRDefault="00762CF9" w:rsidP="00D36EB7">
            <w:pPr>
              <w:rPr>
                <w:rFonts w:ascii="Calibri" w:hAnsi="Calibri"/>
              </w:rPr>
            </w:pPr>
            <w:r w:rsidRPr="00D36EB7">
              <w:rPr>
                <w:rFonts w:ascii="Calibri" w:hAnsi="Calibri"/>
              </w:rPr>
              <w:t>Counter Fraud &amp; Corruption Policy Statement, Strategy &amp; Guidance Notes</w:t>
            </w:r>
          </w:p>
          <w:p w14:paraId="341913AE" w14:textId="77777777" w:rsidR="00762CF9" w:rsidRPr="00D36EB7" w:rsidRDefault="00762CF9" w:rsidP="00D36EB7">
            <w:pPr>
              <w:rPr>
                <w:rFonts w:ascii="Calibri" w:hAnsi="Calibri"/>
              </w:rPr>
            </w:pPr>
          </w:p>
          <w:p w14:paraId="4114B7F4" w14:textId="77777777" w:rsidR="00762CF9" w:rsidRPr="00D36EB7" w:rsidRDefault="00762CF9" w:rsidP="00D36EB7">
            <w:pPr>
              <w:rPr>
                <w:rFonts w:ascii="Calibri" w:hAnsi="Calibri"/>
              </w:rPr>
            </w:pPr>
          </w:p>
        </w:tc>
      </w:tr>
    </w:tbl>
    <w:p w14:paraId="3D4A8715" w14:textId="77777777" w:rsidR="00762CF9" w:rsidRDefault="00762CF9" w:rsidP="00762CF9">
      <w:pPr>
        <w:rPr>
          <w:rFonts w:ascii="Calibri" w:hAnsi="Calibri"/>
        </w:rPr>
      </w:pPr>
    </w:p>
    <w:p w14:paraId="6F2D0BD0" w14:textId="77777777" w:rsidR="00762CF9" w:rsidRDefault="00762CF9" w:rsidP="00762CF9">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714"/>
        <w:gridCol w:w="551"/>
        <w:gridCol w:w="3937"/>
      </w:tblGrid>
      <w:tr w:rsidR="005F378E" w14:paraId="459F474F" w14:textId="77777777" w:rsidTr="00D36EB7">
        <w:tc>
          <w:tcPr>
            <w:tcW w:w="8522" w:type="dxa"/>
            <w:gridSpan w:val="4"/>
            <w:tcBorders>
              <w:bottom w:val="single" w:sz="4" w:space="0" w:color="FFFFFF"/>
            </w:tcBorders>
            <w:shd w:val="clear" w:color="auto" w:fill="000000"/>
          </w:tcPr>
          <w:p w14:paraId="2E2B2CF0" w14:textId="77777777" w:rsidR="00762CF9" w:rsidRPr="00D36EB7" w:rsidRDefault="00762CF9" w:rsidP="00D36EB7">
            <w:pPr>
              <w:rPr>
                <w:rFonts w:ascii="Calibri" w:hAnsi="Calibri"/>
                <w:b/>
                <w:color w:val="FFFFFF"/>
                <w:sz w:val="28"/>
                <w:szCs w:val="28"/>
              </w:rPr>
            </w:pPr>
            <w:r w:rsidRPr="00D36EB7">
              <w:rPr>
                <w:rFonts w:ascii="Calibri" w:hAnsi="Calibri"/>
                <w:b/>
                <w:color w:val="FFFFFF"/>
                <w:sz w:val="28"/>
                <w:szCs w:val="28"/>
              </w:rPr>
              <w:t xml:space="preserve">Part 3 – Impact on the Community </w:t>
            </w:r>
          </w:p>
          <w:p w14:paraId="4967CF20" w14:textId="77777777" w:rsidR="00762CF9" w:rsidRPr="00D36EB7" w:rsidRDefault="00762CF9" w:rsidP="00D36EB7">
            <w:pPr>
              <w:rPr>
                <w:rFonts w:ascii="Calibri" w:hAnsi="Calibri"/>
                <w:b/>
                <w:color w:val="FFFFFF"/>
              </w:rPr>
            </w:pPr>
            <w:r w:rsidRPr="00D36EB7">
              <w:rPr>
                <w:rFonts w:ascii="Calibri" w:hAnsi="Calibri"/>
                <w:b/>
                <w:color w:val="FFFFFF"/>
              </w:rPr>
              <w:t xml:space="preserve">Thinking about each of the Areas below, does or could the Policy function, or service have a </w:t>
            </w:r>
            <w:r w:rsidRPr="00D36EB7">
              <w:rPr>
                <w:rFonts w:ascii="Calibri" w:hAnsi="Calibri"/>
                <w:b/>
                <w:color w:val="FFFFFF"/>
                <w:u w:val="single"/>
              </w:rPr>
              <w:t xml:space="preserve">direct </w:t>
            </w:r>
            <w:r w:rsidRPr="00D36EB7">
              <w:rPr>
                <w:rFonts w:ascii="Calibri" w:hAnsi="Calibri"/>
                <w:b/>
                <w:color w:val="FFFFFF"/>
              </w:rPr>
              <w:t>impact on them?</w:t>
            </w:r>
          </w:p>
          <w:p w14:paraId="2E81D398" w14:textId="77777777" w:rsidR="00762CF9" w:rsidRPr="00D36EB7" w:rsidRDefault="00762CF9" w:rsidP="00D36EB7">
            <w:pPr>
              <w:rPr>
                <w:rFonts w:ascii="Calibri" w:hAnsi="Calibri"/>
                <w:b/>
                <w:color w:val="FFFFFF"/>
              </w:rPr>
            </w:pPr>
          </w:p>
        </w:tc>
      </w:tr>
      <w:tr w:rsidR="005F378E" w14:paraId="3FF011D4" w14:textId="77777777" w:rsidTr="00D36EB7">
        <w:tc>
          <w:tcPr>
            <w:tcW w:w="3168" w:type="dxa"/>
            <w:tcBorders>
              <w:top w:val="single" w:sz="4" w:space="0" w:color="FFFFFF"/>
              <w:bottom w:val="single" w:sz="4" w:space="0" w:color="auto"/>
            </w:tcBorders>
            <w:shd w:val="clear" w:color="auto" w:fill="000000"/>
          </w:tcPr>
          <w:p w14:paraId="0A7F7A6B" w14:textId="77777777" w:rsidR="00762CF9" w:rsidRPr="00D36EB7" w:rsidRDefault="00762CF9" w:rsidP="00D36EB7">
            <w:pPr>
              <w:rPr>
                <w:rFonts w:ascii="Calibri" w:hAnsi="Calibri"/>
                <w:b/>
                <w:color w:val="FFFFFF"/>
                <w:sz w:val="28"/>
                <w:szCs w:val="28"/>
              </w:rPr>
            </w:pPr>
            <w:r w:rsidRPr="00D36EB7">
              <w:rPr>
                <w:rFonts w:ascii="Calibri" w:hAnsi="Calibri"/>
                <w:b/>
                <w:color w:val="FFFFFF"/>
                <w:sz w:val="28"/>
                <w:szCs w:val="28"/>
              </w:rPr>
              <w:t>Impact Area</w:t>
            </w:r>
          </w:p>
        </w:tc>
        <w:tc>
          <w:tcPr>
            <w:tcW w:w="720" w:type="dxa"/>
            <w:tcBorders>
              <w:top w:val="single" w:sz="4" w:space="0" w:color="FFFFFF"/>
              <w:bottom w:val="single" w:sz="4" w:space="0" w:color="auto"/>
            </w:tcBorders>
            <w:shd w:val="clear" w:color="auto" w:fill="000000"/>
          </w:tcPr>
          <w:p w14:paraId="578810BE" w14:textId="77777777" w:rsidR="00762CF9" w:rsidRPr="00D36EB7" w:rsidRDefault="00762CF9" w:rsidP="00D36EB7">
            <w:pPr>
              <w:rPr>
                <w:rFonts w:ascii="Calibri" w:hAnsi="Calibri"/>
                <w:b/>
                <w:color w:val="FFFFFF"/>
                <w:sz w:val="28"/>
                <w:szCs w:val="28"/>
              </w:rPr>
            </w:pPr>
            <w:r w:rsidRPr="00D36EB7">
              <w:rPr>
                <w:rFonts w:ascii="Calibri" w:hAnsi="Calibri"/>
                <w:b/>
                <w:color w:val="FFFFFF"/>
                <w:sz w:val="28"/>
                <w:szCs w:val="28"/>
              </w:rPr>
              <w:t>Yes</w:t>
            </w:r>
          </w:p>
        </w:tc>
        <w:tc>
          <w:tcPr>
            <w:tcW w:w="551" w:type="dxa"/>
            <w:tcBorders>
              <w:top w:val="single" w:sz="4" w:space="0" w:color="FFFFFF"/>
              <w:bottom w:val="single" w:sz="4" w:space="0" w:color="auto"/>
            </w:tcBorders>
            <w:shd w:val="clear" w:color="auto" w:fill="000000"/>
          </w:tcPr>
          <w:p w14:paraId="19F739DE" w14:textId="77777777" w:rsidR="00762CF9" w:rsidRPr="00D36EB7" w:rsidRDefault="00762CF9" w:rsidP="00D36EB7">
            <w:pPr>
              <w:rPr>
                <w:rFonts w:ascii="Calibri" w:hAnsi="Calibri"/>
                <w:b/>
                <w:color w:val="FFFFFF"/>
                <w:sz w:val="28"/>
                <w:szCs w:val="28"/>
              </w:rPr>
            </w:pPr>
            <w:r w:rsidRPr="00D36EB7">
              <w:rPr>
                <w:rFonts w:ascii="Calibri" w:hAnsi="Calibri"/>
                <w:b/>
                <w:color w:val="FFFFFF"/>
                <w:sz w:val="28"/>
                <w:szCs w:val="28"/>
              </w:rPr>
              <w:t>No</w:t>
            </w:r>
          </w:p>
        </w:tc>
        <w:tc>
          <w:tcPr>
            <w:tcW w:w="4083" w:type="dxa"/>
            <w:tcBorders>
              <w:top w:val="single" w:sz="4" w:space="0" w:color="FFFFFF"/>
              <w:bottom w:val="single" w:sz="4" w:space="0" w:color="auto"/>
            </w:tcBorders>
            <w:shd w:val="clear" w:color="auto" w:fill="000000"/>
          </w:tcPr>
          <w:p w14:paraId="3C73C241" w14:textId="77777777" w:rsidR="00762CF9" w:rsidRPr="00D36EB7" w:rsidRDefault="00762CF9" w:rsidP="00D36EB7">
            <w:pPr>
              <w:rPr>
                <w:rFonts w:ascii="Calibri" w:hAnsi="Calibri"/>
                <w:b/>
                <w:color w:val="FFFFFF"/>
                <w:sz w:val="28"/>
                <w:szCs w:val="28"/>
              </w:rPr>
            </w:pPr>
            <w:r w:rsidRPr="00D36EB7">
              <w:rPr>
                <w:rFonts w:ascii="Calibri" w:hAnsi="Calibri"/>
                <w:b/>
                <w:color w:val="FFFFFF"/>
                <w:sz w:val="28"/>
                <w:szCs w:val="28"/>
              </w:rPr>
              <w:t>Reason (provide brief explanation )</w:t>
            </w:r>
          </w:p>
        </w:tc>
      </w:tr>
      <w:tr w:rsidR="005F378E" w14:paraId="72D16FB5" w14:textId="77777777" w:rsidTr="00D36EB7">
        <w:tc>
          <w:tcPr>
            <w:tcW w:w="3168" w:type="dxa"/>
            <w:shd w:val="clear" w:color="auto" w:fill="auto"/>
          </w:tcPr>
          <w:p w14:paraId="77E8C02A" w14:textId="77777777" w:rsidR="00762CF9" w:rsidRPr="00D36EB7" w:rsidRDefault="00762CF9" w:rsidP="00D36EB7">
            <w:pPr>
              <w:rPr>
                <w:rFonts w:ascii="Calibri" w:hAnsi="Calibri"/>
              </w:rPr>
            </w:pPr>
            <w:r w:rsidRPr="00D36EB7">
              <w:rPr>
                <w:rFonts w:ascii="Calibri" w:hAnsi="Calibri"/>
              </w:rPr>
              <w:t>Age</w:t>
            </w:r>
          </w:p>
        </w:tc>
        <w:tc>
          <w:tcPr>
            <w:tcW w:w="720" w:type="dxa"/>
            <w:shd w:val="clear" w:color="auto" w:fill="auto"/>
          </w:tcPr>
          <w:p w14:paraId="3720F668" w14:textId="77777777" w:rsidR="00762CF9" w:rsidRPr="00D36EB7" w:rsidRDefault="00762CF9" w:rsidP="00D36EB7">
            <w:pPr>
              <w:rPr>
                <w:rFonts w:ascii="Calibri" w:hAnsi="Calibri"/>
                <w:b/>
                <w:sz w:val="28"/>
                <w:szCs w:val="28"/>
              </w:rPr>
            </w:pPr>
          </w:p>
        </w:tc>
        <w:tc>
          <w:tcPr>
            <w:tcW w:w="551" w:type="dxa"/>
            <w:shd w:val="clear" w:color="auto" w:fill="auto"/>
          </w:tcPr>
          <w:p w14:paraId="0699C409" w14:textId="77777777" w:rsidR="00762CF9" w:rsidRPr="00D36EB7" w:rsidRDefault="00762CF9" w:rsidP="00D36EB7">
            <w:pPr>
              <w:rPr>
                <w:rFonts w:ascii="Calibri" w:hAnsi="Calibri"/>
                <w:b/>
                <w:sz w:val="28"/>
                <w:szCs w:val="28"/>
              </w:rPr>
            </w:pPr>
            <w:r w:rsidRPr="00D36EB7">
              <w:rPr>
                <w:rFonts w:ascii="Calibri" w:hAnsi="Calibri"/>
                <w:sz w:val="32"/>
                <w:szCs w:val="32"/>
              </w:rPr>
              <w:t>X</w:t>
            </w:r>
          </w:p>
        </w:tc>
        <w:tc>
          <w:tcPr>
            <w:tcW w:w="4083" w:type="dxa"/>
            <w:shd w:val="clear" w:color="auto" w:fill="auto"/>
          </w:tcPr>
          <w:p w14:paraId="54022EFD" w14:textId="77777777" w:rsidR="00762CF9" w:rsidRPr="00D36EB7" w:rsidRDefault="00762CF9" w:rsidP="00D36EB7">
            <w:pPr>
              <w:rPr>
                <w:rFonts w:cs="Arial"/>
                <w:b/>
                <w:sz w:val="28"/>
                <w:szCs w:val="28"/>
              </w:rPr>
            </w:pPr>
          </w:p>
        </w:tc>
      </w:tr>
      <w:tr w:rsidR="005F378E" w14:paraId="19ABB1C2" w14:textId="77777777" w:rsidTr="00D36EB7">
        <w:tc>
          <w:tcPr>
            <w:tcW w:w="3168" w:type="dxa"/>
            <w:shd w:val="clear" w:color="auto" w:fill="auto"/>
          </w:tcPr>
          <w:p w14:paraId="67B75DC0" w14:textId="77777777" w:rsidR="00762CF9" w:rsidRPr="00D36EB7" w:rsidRDefault="00762CF9" w:rsidP="00D36EB7">
            <w:pPr>
              <w:rPr>
                <w:rFonts w:ascii="Calibri" w:hAnsi="Calibri"/>
              </w:rPr>
            </w:pPr>
            <w:r w:rsidRPr="00D36EB7">
              <w:rPr>
                <w:rFonts w:ascii="Calibri" w:hAnsi="Calibri"/>
              </w:rPr>
              <w:t>Disability</w:t>
            </w:r>
          </w:p>
        </w:tc>
        <w:tc>
          <w:tcPr>
            <w:tcW w:w="720" w:type="dxa"/>
            <w:shd w:val="clear" w:color="auto" w:fill="auto"/>
          </w:tcPr>
          <w:p w14:paraId="00947747" w14:textId="77777777" w:rsidR="00762CF9" w:rsidRPr="00D36EB7" w:rsidRDefault="00762CF9" w:rsidP="00D36EB7">
            <w:pPr>
              <w:rPr>
                <w:rFonts w:ascii="Calibri" w:hAnsi="Calibri"/>
                <w:b/>
                <w:sz w:val="28"/>
                <w:szCs w:val="28"/>
              </w:rPr>
            </w:pPr>
          </w:p>
        </w:tc>
        <w:tc>
          <w:tcPr>
            <w:tcW w:w="551" w:type="dxa"/>
            <w:shd w:val="clear" w:color="auto" w:fill="auto"/>
          </w:tcPr>
          <w:p w14:paraId="5AB0A12E" w14:textId="77777777" w:rsidR="00762CF9" w:rsidRPr="00D36EB7" w:rsidRDefault="00762CF9" w:rsidP="00D36EB7">
            <w:pPr>
              <w:rPr>
                <w:rFonts w:ascii="Calibri" w:hAnsi="Calibri"/>
                <w:b/>
                <w:sz w:val="28"/>
                <w:szCs w:val="28"/>
              </w:rPr>
            </w:pPr>
            <w:r w:rsidRPr="00D36EB7">
              <w:rPr>
                <w:rFonts w:ascii="Calibri" w:hAnsi="Calibri"/>
                <w:sz w:val="32"/>
                <w:szCs w:val="32"/>
              </w:rPr>
              <w:t>X</w:t>
            </w:r>
          </w:p>
        </w:tc>
        <w:tc>
          <w:tcPr>
            <w:tcW w:w="4083" w:type="dxa"/>
            <w:shd w:val="clear" w:color="auto" w:fill="auto"/>
          </w:tcPr>
          <w:p w14:paraId="45243901" w14:textId="77777777" w:rsidR="00762CF9" w:rsidRPr="00D36EB7" w:rsidRDefault="00762CF9" w:rsidP="00D36EB7">
            <w:pPr>
              <w:rPr>
                <w:rFonts w:cs="Arial"/>
                <w:b/>
                <w:sz w:val="28"/>
                <w:szCs w:val="28"/>
              </w:rPr>
            </w:pPr>
          </w:p>
        </w:tc>
      </w:tr>
      <w:tr w:rsidR="005F378E" w14:paraId="03A34A58" w14:textId="77777777" w:rsidTr="00D36EB7">
        <w:tc>
          <w:tcPr>
            <w:tcW w:w="3168" w:type="dxa"/>
            <w:shd w:val="clear" w:color="auto" w:fill="auto"/>
          </w:tcPr>
          <w:p w14:paraId="6ACF2382" w14:textId="77777777" w:rsidR="00762CF9" w:rsidRPr="00D36EB7" w:rsidRDefault="00762CF9" w:rsidP="00D36EB7">
            <w:pPr>
              <w:rPr>
                <w:rFonts w:ascii="Calibri" w:hAnsi="Calibri"/>
              </w:rPr>
            </w:pPr>
            <w:r w:rsidRPr="00D36EB7">
              <w:rPr>
                <w:rFonts w:ascii="Calibri" w:hAnsi="Calibri"/>
              </w:rPr>
              <w:t>Gender Reassignment</w:t>
            </w:r>
          </w:p>
        </w:tc>
        <w:tc>
          <w:tcPr>
            <w:tcW w:w="720" w:type="dxa"/>
            <w:shd w:val="clear" w:color="auto" w:fill="auto"/>
          </w:tcPr>
          <w:p w14:paraId="27922FBC" w14:textId="77777777" w:rsidR="00762CF9" w:rsidRPr="00D36EB7" w:rsidRDefault="00762CF9" w:rsidP="00D36EB7">
            <w:pPr>
              <w:rPr>
                <w:rFonts w:ascii="Calibri" w:hAnsi="Calibri"/>
                <w:b/>
                <w:sz w:val="28"/>
                <w:szCs w:val="28"/>
              </w:rPr>
            </w:pPr>
          </w:p>
        </w:tc>
        <w:tc>
          <w:tcPr>
            <w:tcW w:w="551" w:type="dxa"/>
            <w:shd w:val="clear" w:color="auto" w:fill="auto"/>
          </w:tcPr>
          <w:p w14:paraId="2E3DFC5D" w14:textId="77777777" w:rsidR="00762CF9" w:rsidRPr="00D36EB7" w:rsidRDefault="00762CF9" w:rsidP="00D36EB7">
            <w:pPr>
              <w:rPr>
                <w:rFonts w:ascii="Calibri" w:hAnsi="Calibri"/>
                <w:b/>
                <w:sz w:val="28"/>
                <w:szCs w:val="28"/>
              </w:rPr>
            </w:pPr>
            <w:r w:rsidRPr="00D36EB7">
              <w:rPr>
                <w:rFonts w:ascii="Calibri" w:hAnsi="Calibri"/>
                <w:sz w:val="32"/>
                <w:szCs w:val="32"/>
              </w:rPr>
              <w:t>X</w:t>
            </w:r>
          </w:p>
        </w:tc>
        <w:tc>
          <w:tcPr>
            <w:tcW w:w="4083" w:type="dxa"/>
            <w:shd w:val="clear" w:color="auto" w:fill="auto"/>
          </w:tcPr>
          <w:p w14:paraId="1B07570D" w14:textId="77777777" w:rsidR="00762CF9" w:rsidRPr="00D36EB7" w:rsidRDefault="00762CF9" w:rsidP="00D36EB7">
            <w:pPr>
              <w:rPr>
                <w:rFonts w:cs="Arial"/>
                <w:b/>
                <w:sz w:val="28"/>
                <w:szCs w:val="28"/>
              </w:rPr>
            </w:pPr>
          </w:p>
        </w:tc>
      </w:tr>
      <w:tr w:rsidR="005F378E" w14:paraId="63C6A7CE" w14:textId="77777777" w:rsidTr="00D36EB7">
        <w:tc>
          <w:tcPr>
            <w:tcW w:w="3168" w:type="dxa"/>
            <w:shd w:val="clear" w:color="auto" w:fill="auto"/>
          </w:tcPr>
          <w:p w14:paraId="2A67C36C" w14:textId="77777777" w:rsidR="00762CF9" w:rsidRPr="00D36EB7" w:rsidRDefault="00762CF9" w:rsidP="00D36EB7">
            <w:pPr>
              <w:rPr>
                <w:rFonts w:ascii="Calibri" w:hAnsi="Calibri"/>
              </w:rPr>
            </w:pPr>
            <w:r w:rsidRPr="00D36EB7">
              <w:rPr>
                <w:rFonts w:ascii="Calibri" w:hAnsi="Calibri"/>
              </w:rPr>
              <w:lastRenderedPageBreak/>
              <w:t>Marriage &amp; Civil Partnership</w:t>
            </w:r>
          </w:p>
        </w:tc>
        <w:tc>
          <w:tcPr>
            <w:tcW w:w="720" w:type="dxa"/>
            <w:shd w:val="clear" w:color="auto" w:fill="auto"/>
          </w:tcPr>
          <w:p w14:paraId="69C0DB93" w14:textId="77777777" w:rsidR="00762CF9" w:rsidRPr="00D36EB7" w:rsidRDefault="00762CF9" w:rsidP="00D36EB7">
            <w:pPr>
              <w:rPr>
                <w:rFonts w:ascii="Calibri" w:hAnsi="Calibri"/>
                <w:b/>
                <w:sz w:val="28"/>
                <w:szCs w:val="28"/>
              </w:rPr>
            </w:pPr>
          </w:p>
        </w:tc>
        <w:tc>
          <w:tcPr>
            <w:tcW w:w="551" w:type="dxa"/>
            <w:shd w:val="clear" w:color="auto" w:fill="auto"/>
          </w:tcPr>
          <w:p w14:paraId="26B49256" w14:textId="77777777" w:rsidR="00762CF9" w:rsidRPr="00D36EB7" w:rsidRDefault="00762CF9" w:rsidP="00D36EB7">
            <w:pPr>
              <w:rPr>
                <w:rFonts w:ascii="Calibri" w:hAnsi="Calibri"/>
                <w:b/>
                <w:sz w:val="28"/>
                <w:szCs w:val="28"/>
              </w:rPr>
            </w:pPr>
            <w:r w:rsidRPr="00D36EB7">
              <w:rPr>
                <w:rFonts w:ascii="Calibri" w:hAnsi="Calibri"/>
                <w:b/>
                <w:sz w:val="28"/>
                <w:szCs w:val="28"/>
              </w:rPr>
              <w:t>X</w:t>
            </w:r>
          </w:p>
        </w:tc>
        <w:tc>
          <w:tcPr>
            <w:tcW w:w="4083" w:type="dxa"/>
            <w:shd w:val="clear" w:color="auto" w:fill="auto"/>
          </w:tcPr>
          <w:p w14:paraId="785EB159" w14:textId="77777777" w:rsidR="00762CF9" w:rsidRPr="00D36EB7" w:rsidRDefault="00762CF9" w:rsidP="00D36EB7">
            <w:pPr>
              <w:rPr>
                <w:rFonts w:cs="Arial"/>
                <w:b/>
                <w:sz w:val="28"/>
                <w:szCs w:val="28"/>
              </w:rPr>
            </w:pPr>
          </w:p>
        </w:tc>
      </w:tr>
      <w:tr w:rsidR="005F378E" w14:paraId="2B3CDC81" w14:textId="77777777" w:rsidTr="00D36EB7">
        <w:tc>
          <w:tcPr>
            <w:tcW w:w="3168" w:type="dxa"/>
            <w:shd w:val="clear" w:color="auto" w:fill="auto"/>
          </w:tcPr>
          <w:p w14:paraId="57206912" w14:textId="77777777" w:rsidR="00762CF9" w:rsidRPr="00D36EB7" w:rsidRDefault="00762CF9" w:rsidP="00D36EB7">
            <w:pPr>
              <w:rPr>
                <w:rFonts w:ascii="Calibri" w:hAnsi="Calibri"/>
              </w:rPr>
            </w:pPr>
            <w:r w:rsidRPr="00D36EB7">
              <w:rPr>
                <w:rFonts w:ascii="Calibri" w:hAnsi="Calibri"/>
              </w:rPr>
              <w:t>Pregnancy &amp; Maternity</w:t>
            </w:r>
          </w:p>
        </w:tc>
        <w:tc>
          <w:tcPr>
            <w:tcW w:w="720" w:type="dxa"/>
            <w:shd w:val="clear" w:color="auto" w:fill="auto"/>
          </w:tcPr>
          <w:p w14:paraId="116BAC36" w14:textId="77777777" w:rsidR="00762CF9" w:rsidRPr="00D36EB7" w:rsidRDefault="00762CF9" w:rsidP="00D36EB7">
            <w:pPr>
              <w:rPr>
                <w:rFonts w:ascii="Calibri" w:hAnsi="Calibri"/>
                <w:b/>
                <w:sz w:val="28"/>
                <w:szCs w:val="28"/>
              </w:rPr>
            </w:pPr>
          </w:p>
        </w:tc>
        <w:tc>
          <w:tcPr>
            <w:tcW w:w="551" w:type="dxa"/>
            <w:shd w:val="clear" w:color="auto" w:fill="auto"/>
          </w:tcPr>
          <w:p w14:paraId="6ABA50D5" w14:textId="77777777" w:rsidR="00762CF9" w:rsidRPr="00D36EB7" w:rsidRDefault="00762CF9" w:rsidP="00D36EB7">
            <w:pPr>
              <w:rPr>
                <w:rFonts w:ascii="Calibri" w:hAnsi="Calibri"/>
                <w:b/>
                <w:sz w:val="28"/>
                <w:szCs w:val="28"/>
              </w:rPr>
            </w:pPr>
            <w:r w:rsidRPr="00D36EB7">
              <w:rPr>
                <w:rFonts w:ascii="Calibri" w:hAnsi="Calibri"/>
                <w:sz w:val="32"/>
                <w:szCs w:val="32"/>
              </w:rPr>
              <w:t>X</w:t>
            </w:r>
          </w:p>
        </w:tc>
        <w:tc>
          <w:tcPr>
            <w:tcW w:w="4083" w:type="dxa"/>
            <w:shd w:val="clear" w:color="auto" w:fill="auto"/>
          </w:tcPr>
          <w:p w14:paraId="08BBE495" w14:textId="77777777" w:rsidR="00762CF9" w:rsidRPr="00D36EB7" w:rsidRDefault="00762CF9" w:rsidP="00D36EB7">
            <w:pPr>
              <w:rPr>
                <w:rFonts w:cs="Arial"/>
                <w:b/>
                <w:sz w:val="28"/>
                <w:szCs w:val="28"/>
              </w:rPr>
            </w:pPr>
          </w:p>
        </w:tc>
      </w:tr>
      <w:tr w:rsidR="005F378E" w14:paraId="191E3A61" w14:textId="77777777" w:rsidTr="00D36EB7">
        <w:tc>
          <w:tcPr>
            <w:tcW w:w="3168" w:type="dxa"/>
            <w:shd w:val="clear" w:color="auto" w:fill="auto"/>
          </w:tcPr>
          <w:p w14:paraId="58E4196D" w14:textId="77777777" w:rsidR="00762CF9" w:rsidRPr="00D36EB7" w:rsidRDefault="00762CF9" w:rsidP="00D36EB7">
            <w:pPr>
              <w:rPr>
                <w:rFonts w:ascii="Calibri" w:hAnsi="Calibri"/>
              </w:rPr>
            </w:pPr>
            <w:r w:rsidRPr="00D36EB7">
              <w:rPr>
                <w:rFonts w:ascii="Calibri" w:hAnsi="Calibri"/>
              </w:rPr>
              <w:t>Race</w:t>
            </w:r>
          </w:p>
        </w:tc>
        <w:tc>
          <w:tcPr>
            <w:tcW w:w="720" w:type="dxa"/>
            <w:shd w:val="clear" w:color="auto" w:fill="auto"/>
          </w:tcPr>
          <w:p w14:paraId="41B05F43" w14:textId="77777777" w:rsidR="00762CF9" w:rsidRPr="00D36EB7" w:rsidRDefault="00762CF9" w:rsidP="00D36EB7">
            <w:pPr>
              <w:rPr>
                <w:rFonts w:ascii="Calibri" w:hAnsi="Calibri"/>
                <w:b/>
                <w:sz w:val="28"/>
                <w:szCs w:val="28"/>
              </w:rPr>
            </w:pPr>
          </w:p>
        </w:tc>
        <w:tc>
          <w:tcPr>
            <w:tcW w:w="551" w:type="dxa"/>
            <w:shd w:val="clear" w:color="auto" w:fill="auto"/>
          </w:tcPr>
          <w:p w14:paraId="26436010" w14:textId="77777777" w:rsidR="00762CF9" w:rsidRPr="00D36EB7" w:rsidRDefault="00762CF9" w:rsidP="00D36EB7">
            <w:pPr>
              <w:rPr>
                <w:rFonts w:ascii="Calibri" w:hAnsi="Calibri"/>
                <w:b/>
                <w:sz w:val="28"/>
                <w:szCs w:val="28"/>
              </w:rPr>
            </w:pPr>
            <w:r w:rsidRPr="00D36EB7">
              <w:rPr>
                <w:rFonts w:ascii="Calibri" w:hAnsi="Calibri"/>
                <w:sz w:val="32"/>
                <w:szCs w:val="32"/>
              </w:rPr>
              <w:t>X</w:t>
            </w:r>
          </w:p>
        </w:tc>
        <w:tc>
          <w:tcPr>
            <w:tcW w:w="4083" w:type="dxa"/>
            <w:shd w:val="clear" w:color="auto" w:fill="auto"/>
          </w:tcPr>
          <w:p w14:paraId="01C90DAC" w14:textId="77777777" w:rsidR="00762CF9" w:rsidRPr="00D36EB7" w:rsidRDefault="00762CF9" w:rsidP="00D36EB7">
            <w:pPr>
              <w:rPr>
                <w:rFonts w:cs="Arial"/>
                <w:b/>
                <w:sz w:val="28"/>
                <w:szCs w:val="28"/>
              </w:rPr>
            </w:pPr>
          </w:p>
        </w:tc>
      </w:tr>
      <w:tr w:rsidR="005F378E" w14:paraId="5901D8BC" w14:textId="77777777" w:rsidTr="00D36EB7">
        <w:tc>
          <w:tcPr>
            <w:tcW w:w="3168" w:type="dxa"/>
            <w:shd w:val="clear" w:color="auto" w:fill="auto"/>
          </w:tcPr>
          <w:p w14:paraId="37B26C3D" w14:textId="77777777" w:rsidR="00762CF9" w:rsidRPr="00D36EB7" w:rsidRDefault="00762CF9" w:rsidP="00D36EB7">
            <w:pPr>
              <w:rPr>
                <w:rFonts w:ascii="Calibri" w:hAnsi="Calibri"/>
              </w:rPr>
            </w:pPr>
            <w:r w:rsidRPr="00D36EB7">
              <w:rPr>
                <w:rFonts w:ascii="Calibri" w:hAnsi="Calibri"/>
              </w:rPr>
              <w:t>Religion or belief</w:t>
            </w:r>
          </w:p>
        </w:tc>
        <w:tc>
          <w:tcPr>
            <w:tcW w:w="720" w:type="dxa"/>
            <w:shd w:val="clear" w:color="auto" w:fill="auto"/>
          </w:tcPr>
          <w:p w14:paraId="52EF3833" w14:textId="77777777" w:rsidR="00762CF9" w:rsidRPr="00D36EB7" w:rsidRDefault="00762CF9" w:rsidP="00D36EB7">
            <w:pPr>
              <w:rPr>
                <w:rFonts w:ascii="Calibri" w:hAnsi="Calibri"/>
                <w:b/>
                <w:sz w:val="28"/>
                <w:szCs w:val="28"/>
              </w:rPr>
            </w:pPr>
          </w:p>
        </w:tc>
        <w:tc>
          <w:tcPr>
            <w:tcW w:w="551" w:type="dxa"/>
            <w:shd w:val="clear" w:color="auto" w:fill="auto"/>
          </w:tcPr>
          <w:p w14:paraId="3E4BE6C7" w14:textId="77777777" w:rsidR="00762CF9" w:rsidRPr="00D36EB7" w:rsidRDefault="00762CF9" w:rsidP="00D36EB7">
            <w:pPr>
              <w:rPr>
                <w:rFonts w:ascii="Calibri" w:hAnsi="Calibri"/>
                <w:b/>
                <w:sz w:val="28"/>
                <w:szCs w:val="28"/>
              </w:rPr>
            </w:pPr>
            <w:r w:rsidRPr="00D36EB7">
              <w:rPr>
                <w:rFonts w:ascii="Calibri" w:hAnsi="Calibri"/>
                <w:sz w:val="32"/>
                <w:szCs w:val="32"/>
              </w:rPr>
              <w:t>X</w:t>
            </w:r>
          </w:p>
        </w:tc>
        <w:tc>
          <w:tcPr>
            <w:tcW w:w="4083" w:type="dxa"/>
            <w:shd w:val="clear" w:color="auto" w:fill="auto"/>
          </w:tcPr>
          <w:p w14:paraId="00E12981" w14:textId="77777777" w:rsidR="00762CF9" w:rsidRPr="00D36EB7" w:rsidRDefault="00762CF9" w:rsidP="00D36EB7">
            <w:pPr>
              <w:rPr>
                <w:rFonts w:cs="Arial"/>
                <w:b/>
                <w:sz w:val="28"/>
                <w:szCs w:val="28"/>
              </w:rPr>
            </w:pPr>
          </w:p>
        </w:tc>
      </w:tr>
      <w:tr w:rsidR="005F378E" w14:paraId="495A620A" w14:textId="77777777" w:rsidTr="00D36EB7">
        <w:tc>
          <w:tcPr>
            <w:tcW w:w="3168" w:type="dxa"/>
            <w:shd w:val="clear" w:color="auto" w:fill="auto"/>
          </w:tcPr>
          <w:p w14:paraId="36E477D8" w14:textId="77777777" w:rsidR="00762CF9" w:rsidRPr="00D36EB7" w:rsidRDefault="00762CF9" w:rsidP="00D36EB7">
            <w:pPr>
              <w:rPr>
                <w:rFonts w:ascii="Calibri" w:hAnsi="Calibri"/>
              </w:rPr>
            </w:pPr>
            <w:r w:rsidRPr="00D36EB7">
              <w:rPr>
                <w:rFonts w:ascii="Calibri" w:hAnsi="Calibri"/>
              </w:rPr>
              <w:t>Sexual orientation</w:t>
            </w:r>
          </w:p>
        </w:tc>
        <w:tc>
          <w:tcPr>
            <w:tcW w:w="720" w:type="dxa"/>
            <w:shd w:val="clear" w:color="auto" w:fill="auto"/>
          </w:tcPr>
          <w:p w14:paraId="75D66CB6" w14:textId="77777777" w:rsidR="00762CF9" w:rsidRPr="00D36EB7" w:rsidRDefault="00762CF9" w:rsidP="00D36EB7">
            <w:pPr>
              <w:rPr>
                <w:rFonts w:ascii="Calibri" w:hAnsi="Calibri"/>
                <w:b/>
                <w:sz w:val="28"/>
                <w:szCs w:val="28"/>
              </w:rPr>
            </w:pPr>
          </w:p>
        </w:tc>
        <w:tc>
          <w:tcPr>
            <w:tcW w:w="551" w:type="dxa"/>
            <w:shd w:val="clear" w:color="auto" w:fill="auto"/>
          </w:tcPr>
          <w:p w14:paraId="3E157AC1" w14:textId="77777777" w:rsidR="00762CF9" w:rsidRPr="00D36EB7" w:rsidRDefault="00762CF9" w:rsidP="00D36EB7">
            <w:pPr>
              <w:rPr>
                <w:rFonts w:ascii="Calibri" w:hAnsi="Calibri"/>
                <w:b/>
                <w:sz w:val="28"/>
                <w:szCs w:val="28"/>
              </w:rPr>
            </w:pPr>
            <w:r w:rsidRPr="00D36EB7">
              <w:rPr>
                <w:rFonts w:ascii="Calibri" w:hAnsi="Calibri"/>
                <w:sz w:val="32"/>
                <w:szCs w:val="32"/>
              </w:rPr>
              <w:t>X</w:t>
            </w:r>
          </w:p>
        </w:tc>
        <w:tc>
          <w:tcPr>
            <w:tcW w:w="4083" w:type="dxa"/>
            <w:shd w:val="clear" w:color="auto" w:fill="auto"/>
          </w:tcPr>
          <w:p w14:paraId="591302AC" w14:textId="77777777" w:rsidR="00762CF9" w:rsidRPr="00D36EB7" w:rsidRDefault="00762CF9" w:rsidP="00D36EB7">
            <w:pPr>
              <w:rPr>
                <w:rFonts w:cs="Arial"/>
                <w:b/>
                <w:sz w:val="28"/>
                <w:szCs w:val="28"/>
              </w:rPr>
            </w:pPr>
          </w:p>
        </w:tc>
      </w:tr>
      <w:tr w:rsidR="005F378E" w14:paraId="38E57335" w14:textId="77777777" w:rsidTr="00D36EB7">
        <w:tc>
          <w:tcPr>
            <w:tcW w:w="3168" w:type="dxa"/>
            <w:shd w:val="clear" w:color="auto" w:fill="auto"/>
          </w:tcPr>
          <w:p w14:paraId="2B700681" w14:textId="77777777" w:rsidR="00762CF9" w:rsidRPr="00D36EB7" w:rsidRDefault="00762CF9" w:rsidP="00D36EB7">
            <w:pPr>
              <w:rPr>
                <w:rFonts w:ascii="Calibri" w:hAnsi="Calibri"/>
              </w:rPr>
            </w:pPr>
            <w:r w:rsidRPr="00D36EB7">
              <w:rPr>
                <w:rFonts w:ascii="Calibri" w:hAnsi="Calibri"/>
              </w:rPr>
              <w:t>Sex</w:t>
            </w:r>
          </w:p>
        </w:tc>
        <w:tc>
          <w:tcPr>
            <w:tcW w:w="720" w:type="dxa"/>
            <w:shd w:val="clear" w:color="auto" w:fill="auto"/>
          </w:tcPr>
          <w:p w14:paraId="03B659C9" w14:textId="77777777" w:rsidR="00762CF9" w:rsidRPr="00D36EB7" w:rsidRDefault="00762CF9" w:rsidP="00D36EB7">
            <w:pPr>
              <w:rPr>
                <w:rFonts w:ascii="Calibri" w:hAnsi="Calibri"/>
                <w:b/>
                <w:sz w:val="28"/>
                <w:szCs w:val="28"/>
              </w:rPr>
            </w:pPr>
          </w:p>
        </w:tc>
        <w:tc>
          <w:tcPr>
            <w:tcW w:w="551" w:type="dxa"/>
            <w:shd w:val="clear" w:color="auto" w:fill="auto"/>
          </w:tcPr>
          <w:p w14:paraId="059F1C1C" w14:textId="77777777" w:rsidR="00762CF9" w:rsidRPr="00D36EB7" w:rsidRDefault="00762CF9" w:rsidP="00D36EB7">
            <w:pPr>
              <w:rPr>
                <w:rFonts w:ascii="Calibri" w:hAnsi="Calibri"/>
                <w:b/>
                <w:sz w:val="28"/>
                <w:szCs w:val="28"/>
              </w:rPr>
            </w:pPr>
            <w:r w:rsidRPr="00D36EB7">
              <w:rPr>
                <w:rFonts w:ascii="Calibri" w:hAnsi="Calibri"/>
                <w:sz w:val="32"/>
                <w:szCs w:val="32"/>
              </w:rPr>
              <w:t>X</w:t>
            </w:r>
          </w:p>
        </w:tc>
        <w:tc>
          <w:tcPr>
            <w:tcW w:w="4083" w:type="dxa"/>
            <w:shd w:val="clear" w:color="auto" w:fill="auto"/>
          </w:tcPr>
          <w:p w14:paraId="44061877" w14:textId="77777777" w:rsidR="00762CF9" w:rsidRPr="00D36EB7" w:rsidRDefault="00762CF9" w:rsidP="00D36EB7">
            <w:pPr>
              <w:rPr>
                <w:rFonts w:cs="Arial"/>
                <w:b/>
                <w:sz w:val="28"/>
                <w:szCs w:val="28"/>
              </w:rPr>
            </w:pPr>
          </w:p>
        </w:tc>
      </w:tr>
      <w:tr w:rsidR="005F378E" w14:paraId="725FEF82" w14:textId="77777777" w:rsidTr="00D36EB7">
        <w:tc>
          <w:tcPr>
            <w:tcW w:w="3168" w:type="dxa"/>
            <w:shd w:val="clear" w:color="auto" w:fill="auto"/>
          </w:tcPr>
          <w:p w14:paraId="55819A42" w14:textId="77777777" w:rsidR="00762CF9" w:rsidRPr="00D36EB7" w:rsidRDefault="00762CF9" w:rsidP="00D36EB7">
            <w:pPr>
              <w:rPr>
                <w:rFonts w:ascii="Calibri" w:hAnsi="Calibri"/>
              </w:rPr>
            </w:pPr>
            <w:r w:rsidRPr="00D36EB7">
              <w:rPr>
                <w:rFonts w:ascii="Calibri" w:hAnsi="Calibri"/>
              </w:rPr>
              <w:t>Gypsy/Travelling Community</w:t>
            </w:r>
          </w:p>
        </w:tc>
        <w:tc>
          <w:tcPr>
            <w:tcW w:w="720" w:type="dxa"/>
            <w:shd w:val="clear" w:color="auto" w:fill="auto"/>
          </w:tcPr>
          <w:p w14:paraId="6807C64B" w14:textId="77777777" w:rsidR="00762CF9" w:rsidRPr="00D36EB7" w:rsidRDefault="00762CF9" w:rsidP="00D36EB7">
            <w:pPr>
              <w:rPr>
                <w:rFonts w:ascii="Calibri" w:hAnsi="Calibri"/>
                <w:b/>
                <w:sz w:val="28"/>
                <w:szCs w:val="28"/>
              </w:rPr>
            </w:pPr>
          </w:p>
        </w:tc>
        <w:tc>
          <w:tcPr>
            <w:tcW w:w="551" w:type="dxa"/>
            <w:shd w:val="clear" w:color="auto" w:fill="auto"/>
          </w:tcPr>
          <w:p w14:paraId="0D4F0FCE" w14:textId="77777777" w:rsidR="00762CF9" w:rsidRPr="00D36EB7" w:rsidRDefault="00762CF9" w:rsidP="00D36EB7">
            <w:pPr>
              <w:rPr>
                <w:rFonts w:ascii="Calibri" w:hAnsi="Calibri"/>
                <w:b/>
                <w:sz w:val="28"/>
                <w:szCs w:val="28"/>
              </w:rPr>
            </w:pPr>
            <w:r w:rsidRPr="00D36EB7">
              <w:rPr>
                <w:rFonts w:ascii="Calibri" w:hAnsi="Calibri"/>
                <w:sz w:val="32"/>
                <w:szCs w:val="32"/>
              </w:rPr>
              <w:t>X</w:t>
            </w:r>
          </w:p>
        </w:tc>
        <w:tc>
          <w:tcPr>
            <w:tcW w:w="4083" w:type="dxa"/>
            <w:shd w:val="clear" w:color="auto" w:fill="auto"/>
          </w:tcPr>
          <w:p w14:paraId="2D1DFC2C" w14:textId="77777777" w:rsidR="00762CF9" w:rsidRPr="00D36EB7" w:rsidRDefault="00762CF9" w:rsidP="00D36EB7">
            <w:pPr>
              <w:rPr>
                <w:rFonts w:cs="Arial"/>
                <w:b/>
                <w:sz w:val="28"/>
                <w:szCs w:val="28"/>
              </w:rPr>
            </w:pPr>
          </w:p>
        </w:tc>
      </w:tr>
      <w:tr w:rsidR="005F378E" w14:paraId="560B4A6B" w14:textId="77777777" w:rsidTr="00D36EB7">
        <w:tc>
          <w:tcPr>
            <w:tcW w:w="3168" w:type="dxa"/>
            <w:shd w:val="clear" w:color="auto" w:fill="auto"/>
          </w:tcPr>
          <w:p w14:paraId="65745206" w14:textId="77777777" w:rsidR="00762CF9" w:rsidRPr="00D36EB7" w:rsidRDefault="00762CF9" w:rsidP="00D36EB7">
            <w:pPr>
              <w:rPr>
                <w:rFonts w:ascii="Calibri" w:hAnsi="Calibri"/>
              </w:rPr>
            </w:pPr>
            <w:r w:rsidRPr="00D36EB7">
              <w:rPr>
                <w:rFonts w:ascii="Calibri" w:hAnsi="Calibri"/>
              </w:rPr>
              <w:t xml:space="preserve">Those with Caring/Dependent responsibilities </w:t>
            </w:r>
          </w:p>
        </w:tc>
        <w:tc>
          <w:tcPr>
            <w:tcW w:w="720" w:type="dxa"/>
            <w:shd w:val="clear" w:color="auto" w:fill="auto"/>
          </w:tcPr>
          <w:p w14:paraId="3A7B9D80" w14:textId="77777777" w:rsidR="00762CF9" w:rsidRPr="00D36EB7" w:rsidRDefault="00762CF9" w:rsidP="00D36EB7">
            <w:pPr>
              <w:rPr>
                <w:rFonts w:ascii="Calibri" w:hAnsi="Calibri"/>
                <w:b/>
                <w:sz w:val="28"/>
                <w:szCs w:val="28"/>
              </w:rPr>
            </w:pPr>
          </w:p>
        </w:tc>
        <w:tc>
          <w:tcPr>
            <w:tcW w:w="551" w:type="dxa"/>
            <w:shd w:val="clear" w:color="auto" w:fill="auto"/>
          </w:tcPr>
          <w:p w14:paraId="335611DD" w14:textId="77777777" w:rsidR="00762CF9" w:rsidRPr="00D36EB7" w:rsidRDefault="00762CF9" w:rsidP="00D36EB7">
            <w:pPr>
              <w:rPr>
                <w:rFonts w:ascii="Calibri" w:hAnsi="Calibri"/>
                <w:b/>
                <w:sz w:val="28"/>
                <w:szCs w:val="28"/>
              </w:rPr>
            </w:pPr>
            <w:r w:rsidRPr="00D36EB7">
              <w:rPr>
                <w:rFonts w:ascii="Calibri" w:hAnsi="Calibri"/>
                <w:sz w:val="32"/>
                <w:szCs w:val="32"/>
              </w:rPr>
              <w:t>X</w:t>
            </w:r>
          </w:p>
        </w:tc>
        <w:tc>
          <w:tcPr>
            <w:tcW w:w="4083" w:type="dxa"/>
            <w:shd w:val="clear" w:color="auto" w:fill="auto"/>
          </w:tcPr>
          <w:p w14:paraId="07F82760" w14:textId="77777777" w:rsidR="00762CF9" w:rsidRPr="00D36EB7" w:rsidRDefault="00762CF9" w:rsidP="00D36EB7">
            <w:pPr>
              <w:rPr>
                <w:rFonts w:cs="Arial"/>
                <w:b/>
                <w:sz w:val="28"/>
                <w:szCs w:val="28"/>
              </w:rPr>
            </w:pPr>
          </w:p>
        </w:tc>
      </w:tr>
      <w:tr w:rsidR="005F378E" w14:paraId="47472D01" w14:textId="77777777" w:rsidTr="00D36EB7">
        <w:tc>
          <w:tcPr>
            <w:tcW w:w="3168" w:type="dxa"/>
            <w:shd w:val="clear" w:color="auto" w:fill="auto"/>
          </w:tcPr>
          <w:p w14:paraId="0A32BBB9" w14:textId="77777777" w:rsidR="00762CF9" w:rsidRPr="00D36EB7" w:rsidRDefault="00762CF9" w:rsidP="00D36EB7">
            <w:pPr>
              <w:rPr>
                <w:rFonts w:ascii="Calibri" w:hAnsi="Calibri"/>
              </w:rPr>
            </w:pPr>
            <w:r w:rsidRPr="00D36EB7">
              <w:rPr>
                <w:rFonts w:ascii="Calibri" w:hAnsi="Calibri"/>
              </w:rPr>
              <w:t>Those having an offending past</w:t>
            </w:r>
          </w:p>
        </w:tc>
        <w:tc>
          <w:tcPr>
            <w:tcW w:w="720" w:type="dxa"/>
            <w:shd w:val="clear" w:color="auto" w:fill="auto"/>
          </w:tcPr>
          <w:p w14:paraId="57585B4F" w14:textId="77777777" w:rsidR="00762CF9" w:rsidRPr="00D36EB7" w:rsidRDefault="00762CF9" w:rsidP="00D36EB7">
            <w:pPr>
              <w:rPr>
                <w:rFonts w:ascii="Calibri" w:hAnsi="Calibri"/>
                <w:b/>
                <w:sz w:val="28"/>
                <w:szCs w:val="28"/>
              </w:rPr>
            </w:pPr>
          </w:p>
        </w:tc>
        <w:tc>
          <w:tcPr>
            <w:tcW w:w="551" w:type="dxa"/>
            <w:shd w:val="clear" w:color="auto" w:fill="auto"/>
          </w:tcPr>
          <w:p w14:paraId="73B3BAE4" w14:textId="77777777" w:rsidR="00762CF9" w:rsidRPr="00D36EB7" w:rsidRDefault="00762CF9" w:rsidP="00D36EB7">
            <w:pPr>
              <w:rPr>
                <w:rFonts w:ascii="Calibri" w:hAnsi="Calibri"/>
                <w:b/>
                <w:sz w:val="28"/>
                <w:szCs w:val="28"/>
              </w:rPr>
            </w:pPr>
            <w:r w:rsidRPr="00D36EB7">
              <w:rPr>
                <w:rFonts w:ascii="Calibri" w:hAnsi="Calibri"/>
                <w:sz w:val="32"/>
                <w:szCs w:val="32"/>
              </w:rPr>
              <w:t>X</w:t>
            </w:r>
          </w:p>
        </w:tc>
        <w:tc>
          <w:tcPr>
            <w:tcW w:w="4083" w:type="dxa"/>
            <w:shd w:val="clear" w:color="auto" w:fill="auto"/>
          </w:tcPr>
          <w:p w14:paraId="5115AAD2" w14:textId="77777777" w:rsidR="00762CF9" w:rsidRPr="00D36EB7" w:rsidRDefault="00762CF9" w:rsidP="00D36EB7">
            <w:pPr>
              <w:rPr>
                <w:rFonts w:cs="Arial"/>
                <w:b/>
                <w:sz w:val="28"/>
                <w:szCs w:val="28"/>
              </w:rPr>
            </w:pPr>
          </w:p>
        </w:tc>
      </w:tr>
      <w:tr w:rsidR="005F378E" w14:paraId="00FE987F" w14:textId="77777777" w:rsidTr="00D36EB7">
        <w:tc>
          <w:tcPr>
            <w:tcW w:w="3168" w:type="dxa"/>
            <w:shd w:val="clear" w:color="auto" w:fill="auto"/>
          </w:tcPr>
          <w:p w14:paraId="10965CBA" w14:textId="77777777" w:rsidR="00762CF9" w:rsidRPr="00D36EB7" w:rsidRDefault="00762CF9" w:rsidP="00D36EB7">
            <w:pPr>
              <w:rPr>
                <w:rFonts w:ascii="Calibri" w:hAnsi="Calibri"/>
              </w:rPr>
            </w:pPr>
            <w:r w:rsidRPr="00D36EB7">
              <w:rPr>
                <w:rFonts w:ascii="Calibri" w:hAnsi="Calibri"/>
              </w:rPr>
              <w:t>Children</w:t>
            </w:r>
          </w:p>
        </w:tc>
        <w:tc>
          <w:tcPr>
            <w:tcW w:w="720" w:type="dxa"/>
            <w:shd w:val="clear" w:color="auto" w:fill="auto"/>
          </w:tcPr>
          <w:p w14:paraId="73700B7B" w14:textId="77777777" w:rsidR="00762CF9" w:rsidRPr="00D36EB7" w:rsidRDefault="00762CF9" w:rsidP="00D36EB7">
            <w:pPr>
              <w:rPr>
                <w:rFonts w:ascii="Calibri" w:hAnsi="Calibri"/>
                <w:b/>
                <w:sz w:val="28"/>
                <w:szCs w:val="28"/>
              </w:rPr>
            </w:pPr>
          </w:p>
        </w:tc>
        <w:tc>
          <w:tcPr>
            <w:tcW w:w="551" w:type="dxa"/>
            <w:shd w:val="clear" w:color="auto" w:fill="auto"/>
          </w:tcPr>
          <w:p w14:paraId="2C756B91" w14:textId="77777777" w:rsidR="00762CF9" w:rsidRPr="00D36EB7" w:rsidRDefault="00762CF9" w:rsidP="00D36EB7">
            <w:pPr>
              <w:rPr>
                <w:rFonts w:ascii="Calibri" w:hAnsi="Calibri"/>
                <w:b/>
                <w:sz w:val="28"/>
                <w:szCs w:val="28"/>
              </w:rPr>
            </w:pPr>
            <w:r w:rsidRPr="00D36EB7">
              <w:rPr>
                <w:rFonts w:ascii="Calibri" w:hAnsi="Calibri"/>
                <w:b/>
                <w:sz w:val="28"/>
                <w:szCs w:val="28"/>
              </w:rPr>
              <w:t>X</w:t>
            </w:r>
          </w:p>
        </w:tc>
        <w:tc>
          <w:tcPr>
            <w:tcW w:w="4083" w:type="dxa"/>
            <w:shd w:val="clear" w:color="auto" w:fill="auto"/>
          </w:tcPr>
          <w:p w14:paraId="2FAC5326" w14:textId="77777777" w:rsidR="00762CF9" w:rsidRPr="00D36EB7" w:rsidRDefault="00762CF9" w:rsidP="00D36EB7">
            <w:pPr>
              <w:rPr>
                <w:rFonts w:cs="Arial"/>
                <w:b/>
                <w:sz w:val="28"/>
                <w:szCs w:val="28"/>
              </w:rPr>
            </w:pPr>
          </w:p>
        </w:tc>
      </w:tr>
      <w:tr w:rsidR="005F378E" w14:paraId="5A2A96AE" w14:textId="77777777" w:rsidTr="00D36EB7">
        <w:tc>
          <w:tcPr>
            <w:tcW w:w="3168" w:type="dxa"/>
            <w:shd w:val="clear" w:color="auto" w:fill="auto"/>
          </w:tcPr>
          <w:p w14:paraId="422D02C0" w14:textId="77777777" w:rsidR="00762CF9" w:rsidRPr="00D36EB7" w:rsidRDefault="00762CF9" w:rsidP="00D36EB7">
            <w:pPr>
              <w:rPr>
                <w:rFonts w:ascii="Calibri" w:hAnsi="Calibri"/>
              </w:rPr>
            </w:pPr>
            <w:r w:rsidRPr="00D36EB7">
              <w:rPr>
                <w:rFonts w:ascii="Calibri" w:hAnsi="Calibri"/>
              </w:rPr>
              <w:t>Vulnerable Adults</w:t>
            </w:r>
          </w:p>
        </w:tc>
        <w:tc>
          <w:tcPr>
            <w:tcW w:w="720" w:type="dxa"/>
            <w:shd w:val="clear" w:color="auto" w:fill="auto"/>
          </w:tcPr>
          <w:p w14:paraId="53CF4595" w14:textId="77777777" w:rsidR="00762CF9" w:rsidRPr="00D36EB7" w:rsidRDefault="00762CF9" w:rsidP="00D36EB7">
            <w:pPr>
              <w:rPr>
                <w:rFonts w:ascii="Calibri" w:hAnsi="Calibri"/>
                <w:b/>
                <w:sz w:val="28"/>
                <w:szCs w:val="28"/>
              </w:rPr>
            </w:pPr>
          </w:p>
        </w:tc>
        <w:tc>
          <w:tcPr>
            <w:tcW w:w="551" w:type="dxa"/>
            <w:shd w:val="clear" w:color="auto" w:fill="auto"/>
          </w:tcPr>
          <w:p w14:paraId="51AD5585" w14:textId="77777777" w:rsidR="00762CF9" w:rsidRPr="00D36EB7" w:rsidRDefault="00762CF9" w:rsidP="00D36EB7">
            <w:pPr>
              <w:rPr>
                <w:rFonts w:ascii="Calibri" w:hAnsi="Calibri"/>
                <w:b/>
                <w:sz w:val="28"/>
                <w:szCs w:val="28"/>
              </w:rPr>
            </w:pPr>
            <w:r w:rsidRPr="00D36EB7">
              <w:rPr>
                <w:rFonts w:ascii="Calibri" w:hAnsi="Calibri"/>
                <w:sz w:val="32"/>
                <w:szCs w:val="32"/>
              </w:rPr>
              <w:t>X</w:t>
            </w:r>
          </w:p>
        </w:tc>
        <w:tc>
          <w:tcPr>
            <w:tcW w:w="4083" w:type="dxa"/>
            <w:shd w:val="clear" w:color="auto" w:fill="auto"/>
          </w:tcPr>
          <w:p w14:paraId="01B6BAD8" w14:textId="77777777" w:rsidR="00762CF9" w:rsidRPr="00D36EB7" w:rsidRDefault="00762CF9" w:rsidP="00D36EB7">
            <w:pPr>
              <w:rPr>
                <w:rFonts w:cs="Arial"/>
                <w:sz w:val="32"/>
                <w:szCs w:val="32"/>
              </w:rPr>
            </w:pPr>
          </w:p>
        </w:tc>
      </w:tr>
      <w:tr w:rsidR="005F378E" w14:paraId="6D875FDA" w14:textId="77777777" w:rsidTr="00D36EB7">
        <w:tc>
          <w:tcPr>
            <w:tcW w:w="3168" w:type="dxa"/>
            <w:shd w:val="clear" w:color="auto" w:fill="auto"/>
          </w:tcPr>
          <w:p w14:paraId="2EE3837B" w14:textId="77777777" w:rsidR="00762CF9" w:rsidRPr="00D36EB7" w:rsidRDefault="00762CF9" w:rsidP="00D36EB7">
            <w:pPr>
              <w:rPr>
                <w:rFonts w:ascii="Calibri" w:hAnsi="Calibri"/>
              </w:rPr>
            </w:pPr>
            <w:r w:rsidRPr="00D36EB7">
              <w:rPr>
                <w:rFonts w:ascii="Calibri" w:hAnsi="Calibri"/>
              </w:rPr>
              <w:t>Families</w:t>
            </w:r>
          </w:p>
        </w:tc>
        <w:tc>
          <w:tcPr>
            <w:tcW w:w="720" w:type="dxa"/>
            <w:shd w:val="clear" w:color="auto" w:fill="auto"/>
          </w:tcPr>
          <w:p w14:paraId="6937D03C" w14:textId="77777777" w:rsidR="00762CF9" w:rsidRPr="00D36EB7" w:rsidRDefault="00762CF9" w:rsidP="00D36EB7">
            <w:pPr>
              <w:rPr>
                <w:rFonts w:ascii="Calibri" w:hAnsi="Calibri"/>
                <w:b/>
                <w:sz w:val="28"/>
                <w:szCs w:val="28"/>
              </w:rPr>
            </w:pPr>
          </w:p>
        </w:tc>
        <w:tc>
          <w:tcPr>
            <w:tcW w:w="551" w:type="dxa"/>
            <w:shd w:val="clear" w:color="auto" w:fill="auto"/>
          </w:tcPr>
          <w:p w14:paraId="1D3C83BD" w14:textId="77777777" w:rsidR="00762CF9" w:rsidRPr="00D36EB7" w:rsidRDefault="00762CF9" w:rsidP="00D36EB7">
            <w:pPr>
              <w:rPr>
                <w:rFonts w:ascii="Calibri" w:hAnsi="Calibri"/>
                <w:b/>
                <w:sz w:val="28"/>
                <w:szCs w:val="28"/>
              </w:rPr>
            </w:pPr>
            <w:r w:rsidRPr="00D36EB7">
              <w:rPr>
                <w:rFonts w:ascii="Calibri" w:hAnsi="Calibri"/>
                <w:sz w:val="32"/>
                <w:szCs w:val="32"/>
              </w:rPr>
              <w:t>X</w:t>
            </w:r>
          </w:p>
        </w:tc>
        <w:tc>
          <w:tcPr>
            <w:tcW w:w="4083" w:type="dxa"/>
            <w:shd w:val="clear" w:color="auto" w:fill="auto"/>
          </w:tcPr>
          <w:p w14:paraId="35969964" w14:textId="77777777" w:rsidR="00762CF9" w:rsidRPr="00D36EB7" w:rsidRDefault="00762CF9" w:rsidP="00D36EB7">
            <w:pPr>
              <w:rPr>
                <w:rFonts w:cs="Arial"/>
                <w:sz w:val="32"/>
                <w:szCs w:val="32"/>
              </w:rPr>
            </w:pPr>
          </w:p>
        </w:tc>
      </w:tr>
      <w:tr w:rsidR="005F378E" w14:paraId="35E90309" w14:textId="77777777" w:rsidTr="00D36EB7">
        <w:tc>
          <w:tcPr>
            <w:tcW w:w="3168" w:type="dxa"/>
            <w:shd w:val="clear" w:color="auto" w:fill="auto"/>
          </w:tcPr>
          <w:p w14:paraId="7D7515D1" w14:textId="77777777" w:rsidR="00762CF9" w:rsidRPr="00D36EB7" w:rsidRDefault="00762CF9" w:rsidP="00D36EB7">
            <w:pPr>
              <w:rPr>
                <w:rFonts w:ascii="Calibri" w:hAnsi="Calibri"/>
              </w:rPr>
            </w:pPr>
            <w:r w:rsidRPr="00D36EB7">
              <w:rPr>
                <w:rFonts w:ascii="Calibri" w:hAnsi="Calibri"/>
              </w:rPr>
              <w:t>Those who are homeless</w:t>
            </w:r>
          </w:p>
        </w:tc>
        <w:tc>
          <w:tcPr>
            <w:tcW w:w="720" w:type="dxa"/>
            <w:shd w:val="clear" w:color="auto" w:fill="auto"/>
          </w:tcPr>
          <w:p w14:paraId="0FD2FB39" w14:textId="77777777" w:rsidR="00762CF9" w:rsidRPr="00D36EB7" w:rsidRDefault="00762CF9" w:rsidP="00D36EB7">
            <w:pPr>
              <w:rPr>
                <w:rFonts w:ascii="Calibri" w:hAnsi="Calibri"/>
                <w:b/>
                <w:sz w:val="28"/>
                <w:szCs w:val="28"/>
              </w:rPr>
            </w:pPr>
          </w:p>
        </w:tc>
        <w:tc>
          <w:tcPr>
            <w:tcW w:w="551" w:type="dxa"/>
            <w:shd w:val="clear" w:color="auto" w:fill="auto"/>
          </w:tcPr>
          <w:p w14:paraId="2BFC7CC5" w14:textId="77777777" w:rsidR="00762CF9" w:rsidRPr="00D36EB7" w:rsidRDefault="00762CF9" w:rsidP="00D36EB7">
            <w:pPr>
              <w:rPr>
                <w:rFonts w:ascii="Calibri" w:hAnsi="Calibri"/>
                <w:b/>
                <w:sz w:val="28"/>
                <w:szCs w:val="28"/>
              </w:rPr>
            </w:pPr>
            <w:r w:rsidRPr="00D36EB7">
              <w:rPr>
                <w:rFonts w:ascii="Calibri" w:hAnsi="Calibri"/>
                <w:sz w:val="32"/>
                <w:szCs w:val="32"/>
              </w:rPr>
              <w:t>X</w:t>
            </w:r>
          </w:p>
        </w:tc>
        <w:tc>
          <w:tcPr>
            <w:tcW w:w="4083" w:type="dxa"/>
            <w:shd w:val="clear" w:color="auto" w:fill="auto"/>
          </w:tcPr>
          <w:p w14:paraId="104B5AD9" w14:textId="77777777" w:rsidR="00762CF9" w:rsidRPr="00D36EB7" w:rsidRDefault="00762CF9" w:rsidP="00D36EB7">
            <w:pPr>
              <w:rPr>
                <w:rFonts w:cs="Arial"/>
                <w:b/>
                <w:sz w:val="28"/>
                <w:szCs w:val="28"/>
              </w:rPr>
            </w:pPr>
          </w:p>
        </w:tc>
      </w:tr>
      <w:tr w:rsidR="005F378E" w14:paraId="76932357" w14:textId="77777777" w:rsidTr="00D36EB7">
        <w:tc>
          <w:tcPr>
            <w:tcW w:w="3168" w:type="dxa"/>
            <w:shd w:val="clear" w:color="auto" w:fill="auto"/>
          </w:tcPr>
          <w:p w14:paraId="47263FB2" w14:textId="77777777" w:rsidR="00762CF9" w:rsidRPr="00D36EB7" w:rsidRDefault="00762CF9" w:rsidP="00D36EB7">
            <w:pPr>
              <w:rPr>
                <w:rFonts w:ascii="Calibri" w:hAnsi="Calibri"/>
              </w:rPr>
            </w:pPr>
            <w:r w:rsidRPr="00D36EB7">
              <w:rPr>
                <w:rFonts w:ascii="Calibri" w:hAnsi="Calibri"/>
              </w:rPr>
              <w:t>Those on low income</w:t>
            </w:r>
          </w:p>
        </w:tc>
        <w:tc>
          <w:tcPr>
            <w:tcW w:w="720" w:type="dxa"/>
            <w:shd w:val="clear" w:color="auto" w:fill="auto"/>
          </w:tcPr>
          <w:p w14:paraId="216657D2" w14:textId="77777777" w:rsidR="00762CF9" w:rsidRPr="00D36EB7" w:rsidRDefault="00762CF9" w:rsidP="00D36EB7">
            <w:pPr>
              <w:rPr>
                <w:rFonts w:ascii="Calibri" w:hAnsi="Calibri"/>
                <w:b/>
                <w:sz w:val="28"/>
                <w:szCs w:val="28"/>
              </w:rPr>
            </w:pPr>
          </w:p>
        </w:tc>
        <w:tc>
          <w:tcPr>
            <w:tcW w:w="551" w:type="dxa"/>
            <w:shd w:val="clear" w:color="auto" w:fill="auto"/>
          </w:tcPr>
          <w:p w14:paraId="6E43EA0E" w14:textId="77777777" w:rsidR="00762CF9" w:rsidRPr="00D36EB7" w:rsidRDefault="00762CF9" w:rsidP="00D36EB7">
            <w:pPr>
              <w:rPr>
                <w:rFonts w:ascii="Calibri" w:hAnsi="Calibri"/>
                <w:b/>
                <w:sz w:val="28"/>
                <w:szCs w:val="28"/>
              </w:rPr>
            </w:pPr>
            <w:r w:rsidRPr="00D36EB7">
              <w:rPr>
                <w:rFonts w:ascii="Calibri" w:hAnsi="Calibri"/>
                <w:sz w:val="32"/>
                <w:szCs w:val="32"/>
              </w:rPr>
              <w:t>X</w:t>
            </w:r>
          </w:p>
        </w:tc>
        <w:tc>
          <w:tcPr>
            <w:tcW w:w="4083" w:type="dxa"/>
            <w:shd w:val="clear" w:color="auto" w:fill="auto"/>
          </w:tcPr>
          <w:p w14:paraId="3E7701F7" w14:textId="77777777" w:rsidR="00762CF9" w:rsidRPr="00D36EB7" w:rsidRDefault="00762CF9" w:rsidP="00D36EB7">
            <w:pPr>
              <w:rPr>
                <w:rFonts w:cs="Arial"/>
                <w:b/>
                <w:sz w:val="28"/>
                <w:szCs w:val="28"/>
              </w:rPr>
            </w:pPr>
          </w:p>
        </w:tc>
      </w:tr>
      <w:tr w:rsidR="005F378E" w14:paraId="7813612B" w14:textId="77777777" w:rsidTr="00D36EB7">
        <w:tc>
          <w:tcPr>
            <w:tcW w:w="3168" w:type="dxa"/>
            <w:shd w:val="clear" w:color="auto" w:fill="auto"/>
          </w:tcPr>
          <w:p w14:paraId="05BFACCE" w14:textId="77777777" w:rsidR="00762CF9" w:rsidRPr="00D36EB7" w:rsidRDefault="00762CF9" w:rsidP="00D36EB7">
            <w:pPr>
              <w:rPr>
                <w:rFonts w:ascii="Calibri" w:hAnsi="Calibri"/>
              </w:rPr>
            </w:pPr>
            <w:r w:rsidRPr="00D36EB7">
              <w:rPr>
                <w:rFonts w:ascii="Calibri" w:hAnsi="Calibri"/>
              </w:rPr>
              <w:t>Those with Drug or Alcohol problems</w:t>
            </w:r>
          </w:p>
        </w:tc>
        <w:tc>
          <w:tcPr>
            <w:tcW w:w="720" w:type="dxa"/>
            <w:shd w:val="clear" w:color="auto" w:fill="auto"/>
          </w:tcPr>
          <w:p w14:paraId="25551967" w14:textId="77777777" w:rsidR="00762CF9" w:rsidRPr="00D36EB7" w:rsidRDefault="00762CF9" w:rsidP="00D36EB7">
            <w:pPr>
              <w:rPr>
                <w:rFonts w:ascii="Calibri" w:hAnsi="Calibri"/>
                <w:b/>
                <w:sz w:val="28"/>
                <w:szCs w:val="28"/>
              </w:rPr>
            </w:pPr>
          </w:p>
        </w:tc>
        <w:tc>
          <w:tcPr>
            <w:tcW w:w="551" w:type="dxa"/>
            <w:shd w:val="clear" w:color="auto" w:fill="auto"/>
          </w:tcPr>
          <w:p w14:paraId="4CBC5198" w14:textId="77777777" w:rsidR="00762CF9" w:rsidRPr="00D36EB7" w:rsidRDefault="00762CF9" w:rsidP="00D36EB7">
            <w:pPr>
              <w:rPr>
                <w:rFonts w:ascii="Calibri" w:hAnsi="Calibri"/>
                <w:b/>
                <w:sz w:val="28"/>
                <w:szCs w:val="28"/>
              </w:rPr>
            </w:pPr>
            <w:r w:rsidRPr="00D36EB7">
              <w:rPr>
                <w:rFonts w:ascii="Calibri" w:hAnsi="Calibri"/>
                <w:sz w:val="32"/>
                <w:szCs w:val="32"/>
              </w:rPr>
              <w:t>X</w:t>
            </w:r>
          </w:p>
        </w:tc>
        <w:tc>
          <w:tcPr>
            <w:tcW w:w="4083" w:type="dxa"/>
            <w:shd w:val="clear" w:color="auto" w:fill="auto"/>
          </w:tcPr>
          <w:p w14:paraId="6F931180" w14:textId="77777777" w:rsidR="00762CF9" w:rsidRPr="00D36EB7" w:rsidRDefault="00762CF9" w:rsidP="00D36EB7">
            <w:pPr>
              <w:rPr>
                <w:rFonts w:cs="Arial"/>
                <w:b/>
                <w:sz w:val="28"/>
                <w:szCs w:val="28"/>
              </w:rPr>
            </w:pPr>
          </w:p>
        </w:tc>
      </w:tr>
      <w:tr w:rsidR="005F378E" w14:paraId="6F6D6F04" w14:textId="77777777" w:rsidTr="00D36EB7">
        <w:tc>
          <w:tcPr>
            <w:tcW w:w="3168" w:type="dxa"/>
            <w:shd w:val="clear" w:color="auto" w:fill="auto"/>
          </w:tcPr>
          <w:p w14:paraId="1A83B0A0" w14:textId="77777777" w:rsidR="00762CF9" w:rsidRPr="00D36EB7" w:rsidRDefault="00762CF9" w:rsidP="00D36EB7">
            <w:pPr>
              <w:rPr>
                <w:rFonts w:ascii="Calibri" w:hAnsi="Calibri"/>
              </w:rPr>
            </w:pPr>
            <w:r w:rsidRPr="00D36EB7">
              <w:rPr>
                <w:rFonts w:ascii="Calibri" w:hAnsi="Calibri"/>
              </w:rPr>
              <w:t>Those with Mental Health issues</w:t>
            </w:r>
          </w:p>
        </w:tc>
        <w:tc>
          <w:tcPr>
            <w:tcW w:w="720" w:type="dxa"/>
            <w:shd w:val="clear" w:color="auto" w:fill="auto"/>
          </w:tcPr>
          <w:p w14:paraId="491BA34C" w14:textId="77777777" w:rsidR="00762CF9" w:rsidRPr="00D36EB7" w:rsidRDefault="00762CF9" w:rsidP="00D36EB7">
            <w:pPr>
              <w:rPr>
                <w:rFonts w:ascii="Calibri" w:hAnsi="Calibri"/>
                <w:b/>
                <w:sz w:val="28"/>
                <w:szCs w:val="28"/>
              </w:rPr>
            </w:pPr>
          </w:p>
        </w:tc>
        <w:tc>
          <w:tcPr>
            <w:tcW w:w="551" w:type="dxa"/>
            <w:shd w:val="clear" w:color="auto" w:fill="auto"/>
          </w:tcPr>
          <w:p w14:paraId="445464CA" w14:textId="77777777" w:rsidR="00762CF9" w:rsidRPr="00D36EB7" w:rsidRDefault="00762CF9" w:rsidP="00D36EB7">
            <w:pPr>
              <w:rPr>
                <w:rFonts w:ascii="Calibri" w:hAnsi="Calibri"/>
                <w:b/>
                <w:sz w:val="28"/>
                <w:szCs w:val="28"/>
              </w:rPr>
            </w:pPr>
            <w:r w:rsidRPr="00D36EB7">
              <w:rPr>
                <w:rFonts w:ascii="Calibri" w:hAnsi="Calibri"/>
                <w:sz w:val="32"/>
                <w:szCs w:val="32"/>
              </w:rPr>
              <w:t>X</w:t>
            </w:r>
          </w:p>
        </w:tc>
        <w:tc>
          <w:tcPr>
            <w:tcW w:w="4083" w:type="dxa"/>
            <w:shd w:val="clear" w:color="auto" w:fill="auto"/>
          </w:tcPr>
          <w:p w14:paraId="74AB6C7A" w14:textId="77777777" w:rsidR="00762CF9" w:rsidRPr="00D36EB7" w:rsidRDefault="00762CF9" w:rsidP="00D36EB7">
            <w:pPr>
              <w:rPr>
                <w:rFonts w:cs="Arial"/>
                <w:b/>
                <w:sz w:val="28"/>
                <w:szCs w:val="28"/>
              </w:rPr>
            </w:pPr>
          </w:p>
        </w:tc>
      </w:tr>
      <w:tr w:rsidR="005F378E" w14:paraId="64CD5B1D" w14:textId="77777777" w:rsidTr="00D36EB7">
        <w:tc>
          <w:tcPr>
            <w:tcW w:w="3168" w:type="dxa"/>
            <w:shd w:val="clear" w:color="auto" w:fill="auto"/>
          </w:tcPr>
          <w:p w14:paraId="5448DF78" w14:textId="77777777" w:rsidR="00762CF9" w:rsidRPr="00D36EB7" w:rsidRDefault="00762CF9" w:rsidP="00D36EB7">
            <w:pPr>
              <w:rPr>
                <w:rFonts w:ascii="Calibri" w:hAnsi="Calibri"/>
              </w:rPr>
            </w:pPr>
            <w:r w:rsidRPr="00D36EB7">
              <w:rPr>
                <w:rFonts w:ascii="Calibri" w:hAnsi="Calibri"/>
              </w:rPr>
              <w:t>Those with Physical Health issues</w:t>
            </w:r>
          </w:p>
        </w:tc>
        <w:tc>
          <w:tcPr>
            <w:tcW w:w="720" w:type="dxa"/>
            <w:shd w:val="clear" w:color="auto" w:fill="auto"/>
          </w:tcPr>
          <w:p w14:paraId="0AB1D18B" w14:textId="77777777" w:rsidR="00762CF9" w:rsidRPr="00D36EB7" w:rsidRDefault="00762CF9" w:rsidP="00D36EB7">
            <w:pPr>
              <w:rPr>
                <w:rFonts w:ascii="Calibri" w:hAnsi="Calibri"/>
                <w:b/>
                <w:sz w:val="28"/>
                <w:szCs w:val="28"/>
              </w:rPr>
            </w:pPr>
          </w:p>
        </w:tc>
        <w:tc>
          <w:tcPr>
            <w:tcW w:w="551" w:type="dxa"/>
            <w:shd w:val="clear" w:color="auto" w:fill="auto"/>
          </w:tcPr>
          <w:p w14:paraId="62C077E4" w14:textId="77777777" w:rsidR="00762CF9" w:rsidRPr="00D36EB7" w:rsidRDefault="00762CF9" w:rsidP="00D36EB7">
            <w:pPr>
              <w:rPr>
                <w:rFonts w:ascii="Calibri" w:hAnsi="Calibri"/>
                <w:b/>
                <w:sz w:val="28"/>
                <w:szCs w:val="28"/>
              </w:rPr>
            </w:pPr>
            <w:r w:rsidRPr="00D36EB7">
              <w:rPr>
                <w:rFonts w:ascii="Calibri" w:hAnsi="Calibri"/>
                <w:sz w:val="32"/>
                <w:szCs w:val="32"/>
              </w:rPr>
              <w:t>X</w:t>
            </w:r>
          </w:p>
        </w:tc>
        <w:tc>
          <w:tcPr>
            <w:tcW w:w="4083" w:type="dxa"/>
            <w:shd w:val="clear" w:color="auto" w:fill="auto"/>
          </w:tcPr>
          <w:p w14:paraId="0CC46117" w14:textId="77777777" w:rsidR="00762CF9" w:rsidRPr="00D36EB7" w:rsidRDefault="00762CF9" w:rsidP="00D36EB7">
            <w:pPr>
              <w:rPr>
                <w:rFonts w:cs="Arial"/>
                <w:b/>
                <w:sz w:val="28"/>
                <w:szCs w:val="28"/>
              </w:rPr>
            </w:pPr>
          </w:p>
        </w:tc>
      </w:tr>
      <w:tr w:rsidR="005F378E" w14:paraId="737E6F22" w14:textId="77777777" w:rsidTr="00D36EB7">
        <w:tc>
          <w:tcPr>
            <w:tcW w:w="3168" w:type="dxa"/>
            <w:shd w:val="clear" w:color="auto" w:fill="auto"/>
          </w:tcPr>
          <w:p w14:paraId="352D445F" w14:textId="77777777" w:rsidR="00762CF9" w:rsidRPr="00D36EB7" w:rsidRDefault="00762CF9" w:rsidP="00D36EB7">
            <w:pPr>
              <w:rPr>
                <w:rFonts w:ascii="Calibri" w:hAnsi="Calibri"/>
              </w:rPr>
            </w:pPr>
            <w:r w:rsidRPr="00D36EB7">
              <w:rPr>
                <w:rFonts w:ascii="Calibri" w:hAnsi="Calibri"/>
              </w:rPr>
              <w:t>Other (Please Detail)</w:t>
            </w:r>
          </w:p>
          <w:p w14:paraId="24A4CC60" w14:textId="77777777" w:rsidR="00762CF9" w:rsidRPr="00D36EB7" w:rsidRDefault="00762CF9" w:rsidP="00D36EB7">
            <w:pPr>
              <w:rPr>
                <w:rFonts w:ascii="Calibri" w:hAnsi="Calibri"/>
              </w:rPr>
            </w:pPr>
          </w:p>
        </w:tc>
        <w:tc>
          <w:tcPr>
            <w:tcW w:w="720" w:type="dxa"/>
            <w:shd w:val="clear" w:color="auto" w:fill="auto"/>
          </w:tcPr>
          <w:p w14:paraId="61414CE0" w14:textId="77777777" w:rsidR="00762CF9" w:rsidRPr="00D36EB7" w:rsidRDefault="00762CF9" w:rsidP="00D36EB7">
            <w:pPr>
              <w:rPr>
                <w:rFonts w:ascii="Calibri" w:hAnsi="Calibri"/>
                <w:b/>
                <w:sz w:val="28"/>
                <w:szCs w:val="28"/>
              </w:rPr>
            </w:pPr>
          </w:p>
        </w:tc>
        <w:tc>
          <w:tcPr>
            <w:tcW w:w="551" w:type="dxa"/>
            <w:shd w:val="clear" w:color="auto" w:fill="auto"/>
          </w:tcPr>
          <w:p w14:paraId="212F0A97" w14:textId="77777777" w:rsidR="00762CF9" w:rsidRPr="00D36EB7" w:rsidRDefault="00762CF9" w:rsidP="00D36EB7">
            <w:pPr>
              <w:rPr>
                <w:rFonts w:ascii="Calibri" w:hAnsi="Calibri"/>
                <w:b/>
                <w:sz w:val="28"/>
                <w:szCs w:val="28"/>
              </w:rPr>
            </w:pPr>
            <w:r w:rsidRPr="00D36EB7">
              <w:rPr>
                <w:rFonts w:ascii="Calibri" w:hAnsi="Calibri"/>
                <w:sz w:val="32"/>
                <w:szCs w:val="32"/>
              </w:rPr>
              <w:t>X</w:t>
            </w:r>
          </w:p>
        </w:tc>
        <w:tc>
          <w:tcPr>
            <w:tcW w:w="4083" w:type="dxa"/>
            <w:shd w:val="clear" w:color="auto" w:fill="auto"/>
          </w:tcPr>
          <w:p w14:paraId="24B5F4D6" w14:textId="77777777" w:rsidR="00762CF9" w:rsidRPr="00D36EB7" w:rsidRDefault="00762CF9" w:rsidP="00D36EB7">
            <w:pPr>
              <w:rPr>
                <w:rFonts w:cs="Arial"/>
                <w:b/>
                <w:sz w:val="28"/>
                <w:szCs w:val="28"/>
              </w:rPr>
            </w:pPr>
          </w:p>
        </w:tc>
      </w:tr>
    </w:tbl>
    <w:p w14:paraId="547A70CC" w14:textId="77777777" w:rsidR="00762CF9" w:rsidRDefault="00762CF9" w:rsidP="00762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2285"/>
        <w:gridCol w:w="3800"/>
      </w:tblGrid>
      <w:tr w:rsidR="005F378E" w14:paraId="43C69D75" w14:textId="77777777" w:rsidTr="00D36EB7">
        <w:tc>
          <w:tcPr>
            <w:tcW w:w="8522" w:type="dxa"/>
            <w:gridSpan w:val="3"/>
            <w:shd w:val="clear" w:color="auto" w:fill="000000"/>
          </w:tcPr>
          <w:p w14:paraId="78462F47" w14:textId="77777777" w:rsidR="00762CF9" w:rsidRPr="00D36EB7" w:rsidRDefault="00762CF9" w:rsidP="00D36EB7">
            <w:pPr>
              <w:rPr>
                <w:rFonts w:ascii="Calibri" w:hAnsi="Calibri"/>
                <w:b/>
                <w:color w:val="FFFFFF"/>
                <w:sz w:val="28"/>
                <w:szCs w:val="28"/>
              </w:rPr>
            </w:pPr>
            <w:r w:rsidRPr="00D36EB7">
              <w:rPr>
                <w:rFonts w:ascii="Calibri" w:hAnsi="Calibri"/>
                <w:b/>
                <w:color w:val="FFFFFF"/>
                <w:sz w:val="28"/>
                <w:szCs w:val="28"/>
              </w:rPr>
              <w:t>Part 4 – Risk Assessment</w:t>
            </w:r>
          </w:p>
          <w:p w14:paraId="3790A995" w14:textId="77777777" w:rsidR="00762CF9" w:rsidRPr="00D36EB7" w:rsidRDefault="00762CF9" w:rsidP="00D36EB7">
            <w:pPr>
              <w:rPr>
                <w:rFonts w:ascii="Calibri" w:hAnsi="Calibri"/>
                <w:b/>
                <w:color w:val="FFFFFF"/>
              </w:rPr>
            </w:pPr>
            <w:r w:rsidRPr="00D36EB7">
              <w:rPr>
                <w:rFonts w:ascii="Calibri" w:hAnsi="Calibri"/>
                <w:b/>
                <w:color w:val="FFFFFF"/>
              </w:rPr>
              <w:t>From evidence given from previous question, please detail what measures or changes will be put in place to mitigate adverse implications</w:t>
            </w:r>
          </w:p>
        </w:tc>
      </w:tr>
      <w:tr w:rsidR="005F378E" w14:paraId="649CBB80" w14:textId="77777777" w:rsidTr="00D36EB7">
        <w:tc>
          <w:tcPr>
            <w:tcW w:w="2268" w:type="dxa"/>
            <w:shd w:val="clear" w:color="auto" w:fill="auto"/>
          </w:tcPr>
          <w:p w14:paraId="359373A9" w14:textId="77777777" w:rsidR="00762CF9" w:rsidRPr="00D36EB7" w:rsidRDefault="00762CF9" w:rsidP="00D36EB7">
            <w:pPr>
              <w:rPr>
                <w:rFonts w:ascii="Calibri" w:hAnsi="Calibri"/>
              </w:rPr>
            </w:pPr>
            <w:r w:rsidRPr="00D36EB7">
              <w:rPr>
                <w:rFonts w:ascii="Calibri" w:hAnsi="Calibri"/>
              </w:rPr>
              <w:t>Impact Area</w:t>
            </w:r>
          </w:p>
          <w:p w14:paraId="74C8F248" w14:textId="77777777" w:rsidR="00762CF9" w:rsidRPr="00D36EB7" w:rsidRDefault="00762CF9" w:rsidP="00D36EB7">
            <w:pPr>
              <w:rPr>
                <w:rFonts w:ascii="Calibri" w:hAnsi="Calibri"/>
              </w:rPr>
            </w:pPr>
          </w:p>
        </w:tc>
        <w:tc>
          <w:tcPr>
            <w:tcW w:w="2340" w:type="dxa"/>
            <w:shd w:val="clear" w:color="auto" w:fill="auto"/>
          </w:tcPr>
          <w:p w14:paraId="5C03B6D4" w14:textId="77777777" w:rsidR="00762CF9" w:rsidRPr="00D36EB7" w:rsidRDefault="00762CF9" w:rsidP="00D36EB7">
            <w:pPr>
              <w:rPr>
                <w:rFonts w:ascii="Calibri" w:hAnsi="Calibri"/>
              </w:rPr>
            </w:pPr>
            <w:r w:rsidRPr="00D36EB7">
              <w:rPr>
                <w:rFonts w:ascii="Calibri" w:hAnsi="Calibri"/>
              </w:rPr>
              <w:t>Details of the Impact</w:t>
            </w:r>
          </w:p>
        </w:tc>
        <w:tc>
          <w:tcPr>
            <w:tcW w:w="3914" w:type="dxa"/>
            <w:shd w:val="clear" w:color="auto" w:fill="auto"/>
          </w:tcPr>
          <w:p w14:paraId="1589DAD4" w14:textId="77777777" w:rsidR="00762CF9" w:rsidRPr="00D36EB7" w:rsidRDefault="00762CF9" w:rsidP="00D36EB7">
            <w:pPr>
              <w:rPr>
                <w:rFonts w:ascii="Calibri" w:hAnsi="Calibri"/>
              </w:rPr>
            </w:pPr>
            <w:r w:rsidRPr="00D36EB7">
              <w:rPr>
                <w:rFonts w:ascii="Calibri" w:hAnsi="Calibri"/>
              </w:rPr>
              <w:t>Action to reduce risk</w:t>
            </w:r>
          </w:p>
        </w:tc>
      </w:tr>
      <w:tr w:rsidR="005F378E" w14:paraId="0C332A68" w14:textId="77777777" w:rsidTr="00D36EB7">
        <w:tc>
          <w:tcPr>
            <w:tcW w:w="2268" w:type="dxa"/>
            <w:shd w:val="clear" w:color="auto" w:fill="auto"/>
          </w:tcPr>
          <w:p w14:paraId="6BD1F816" w14:textId="77777777" w:rsidR="00762CF9" w:rsidRPr="00D36EB7" w:rsidRDefault="00762CF9" w:rsidP="00D36EB7">
            <w:pPr>
              <w:rPr>
                <w:rFonts w:ascii="Calibri" w:hAnsi="Calibri"/>
                <w:i/>
              </w:rPr>
            </w:pPr>
          </w:p>
        </w:tc>
        <w:tc>
          <w:tcPr>
            <w:tcW w:w="2340" w:type="dxa"/>
            <w:shd w:val="clear" w:color="auto" w:fill="auto"/>
          </w:tcPr>
          <w:p w14:paraId="712754FB" w14:textId="77777777" w:rsidR="00762CF9" w:rsidRPr="00D36EB7" w:rsidRDefault="00762CF9" w:rsidP="00D36EB7">
            <w:pPr>
              <w:rPr>
                <w:rFonts w:ascii="Calibri" w:hAnsi="Calibri"/>
                <w:i/>
              </w:rPr>
            </w:pPr>
          </w:p>
        </w:tc>
        <w:tc>
          <w:tcPr>
            <w:tcW w:w="3914" w:type="dxa"/>
            <w:shd w:val="clear" w:color="auto" w:fill="auto"/>
          </w:tcPr>
          <w:p w14:paraId="0CF41E18" w14:textId="77777777" w:rsidR="00762CF9" w:rsidRPr="00D36EB7" w:rsidRDefault="00762CF9" w:rsidP="00D36EB7">
            <w:pPr>
              <w:rPr>
                <w:rFonts w:ascii="Calibri" w:hAnsi="Calibri"/>
                <w:i/>
              </w:rPr>
            </w:pPr>
          </w:p>
        </w:tc>
      </w:tr>
      <w:tr w:rsidR="005F378E" w14:paraId="0D3AE925" w14:textId="77777777" w:rsidTr="00D36EB7">
        <w:tc>
          <w:tcPr>
            <w:tcW w:w="2268" w:type="dxa"/>
            <w:shd w:val="clear" w:color="auto" w:fill="auto"/>
          </w:tcPr>
          <w:p w14:paraId="21EE874A" w14:textId="77777777" w:rsidR="00762CF9" w:rsidRPr="00D36EB7" w:rsidRDefault="00762CF9" w:rsidP="00D36EB7">
            <w:pPr>
              <w:rPr>
                <w:rFonts w:cs="Arial"/>
              </w:rPr>
            </w:pPr>
          </w:p>
        </w:tc>
        <w:tc>
          <w:tcPr>
            <w:tcW w:w="2340" w:type="dxa"/>
            <w:shd w:val="clear" w:color="auto" w:fill="auto"/>
          </w:tcPr>
          <w:p w14:paraId="56C8DB80" w14:textId="77777777" w:rsidR="00762CF9" w:rsidRPr="00D36EB7" w:rsidRDefault="00762CF9" w:rsidP="00D36EB7">
            <w:pPr>
              <w:rPr>
                <w:rFonts w:cs="Arial"/>
              </w:rPr>
            </w:pPr>
          </w:p>
        </w:tc>
        <w:tc>
          <w:tcPr>
            <w:tcW w:w="3914" w:type="dxa"/>
            <w:shd w:val="clear" w:color="auto" w:fill="auto"/>
          </w:tcPr>
          <w:p w14:paraId="7299B17C" w14:textId="77777777" w:rsidR="00762CF9" w:rsidRPr="00D36EB7" w:rsidRDefault="00762CF9" w:rsidP="00D36EB7">
            <w:pPr>
              <w:rPr>
                <w:rFonts w:cs="Arial"/>
              </w:rPr>
            </w:pPr>
          </w:p>
        </w:tc>
      </w:tr>
      <w:tr w:rsidR="005F378E" w14:paraId="6B887B19" w14:textId="77777777" w:rsidTr="00D36EB7">
        <w:tc>
          <w:tcPr>
            <w:tcW w:w="2268" w:type="dxa"/>
            <w:shd w:val="clear" w:color="auto" w:fill="auto"/>
          </w:tcPr>
          <w:p w14:paraId="280EF71A" w14:textId="77777777" w:rsidR="00762CF9" w:rsidRPr="00D36EB7" w:rsidRDefault="00762CF9" w:rsidP="00D36EB7">
            <w:pPr>
              <w:rPr>
                <w:rFonts w:cs="Arial"/>
              </w:rPr>
            </w:pPr>
          </w:p>
        </w:tc>
        <w:tc>
          <w:tcPr>
            <w:tcW w:w="2340" w:type="dxa"/>
            <w:shd w:val="clear" w:color="auto" w:fill="auto"/>
          </w:tcPr>
          <w:p w14:paraId="612A5EEF" w14:textId="77777777" w:rsidR="00762CF9" w:rsidRPr="00D36EB7" w:rsidRDefault="00762CF9" w:rsidP="00D36EB7">
            <w:pPr>
              <w:rPr>
                <w:rFonts w:cs="Arial"/>
              </w:rPr>
            </w:pPr>
          </w:p>
        </w:tc>
        <w:tc>
          <w:tcPr>
            <w:tcW w:w="3914" w:type="dxa"/>
            <w:shd w:val="clear" w:color="auto" w:fill="auto"/>
          </w:tcPr>
          <w:p w14:paraId="3188E366" w14:textId="77777777" w:rsidR="00762CF9" w:rsidRPr="00D36EB7" w:rsidRDefault="00762CF9" w:rsidP="00D36EB7">
            <w:pPr>
              <w:rPr>
                <w:rFonts w:cs="Arial"/>
              </w:rPr>
            </w:pPr>
          </w:p>
        </w:tc>
      </w:tr>
      <w:tr w:rsidR="005F378E" w14:paraId="51F49AC2" w14:textId="77777777" w:rsidTr="00D36EB7">
        <w:tc>
          <w:tcPr>
            <w:tcW w:w="2268" w:type="dxa"/>
            <w:shd w:val="clear" w:color="auto" w:fill="auto"/>
          </w:tcPr>
          <w:p w14:paraId="6DE74D04" w14:textId="77777777" w:rsidR="00762CF9" w:rsidRPr="00D36EB7" w:rsidRDefault="00762CF9" w:rsidP="00D36EB7">
            <w:pPr>
              <w:rPr>
                <w:rFonts w:cs="Arial"/>
              </w:rPr>
            </w:pPr>
          </w:p>
        </w:tc>
        <w:tc>
          <w:tcPr>
            <w:tcW w:w="2340" w:type="dxa"/>
            <w:shd w:val="clear" w:color="auto" w:fill="auto"/>
          </w:tcPr>
          <w:p w14:paraId="5D8271AF" w14:textId="77777777" w:rsidR="00762CF9" w:rsidRPr="00D36EB7" w:rsidRDefault="00762CF9" w:rsidP="00D36EB7">
            <w:pPr>
              <w:rPr>
                <w:rFonts w:cs="Arial"/>
              </w:rPr>
            </w:pPr>
          </w:p>
        </w:tc>
        <w:tc>
          <w:tcPr>
            <w:tcW w:w="3914" w:type="dxa"/>
            <w:shd w:val="clear" w:color="auto" w:fill="auto"/>
          </w:tcPr>
          <w:p w14:paraId="705041AE" w14:textId="77777777" w:rsidR="00762CF9" w:rsidRPr="00D36EB7" w:rsidRDefault="00762CF9" w:rsidP="00D36EB7">
            <w:pPr>
              <w:rPr>
                <w:rFonts w:cs="Arial"/>
              </w:rPr>
            </w:pPr>
          </w:p>
        </w:tc>
      </w:tr>
      <w:tr w:rsidR="005F378E" w14:paraId="39587A01" w14:textId="77777777" w:rsidTr="00D36EB7">
        <w:tc>
          <w:tcPr>
            <w:tcW w:w="2268" w:type="dxa"/>
            <w:shd w:val="clear" w:color="auto" w:fill="auto"/>
          </w:tcPr>
          <w:p w14:paraId="2FE1E9B5" w14:textId="77777777" w:rsidR="00762CF9" w:rsidRPr="00D36EB7" w:rsidRDefault="00762CF9" w:rsidP="00D36EB7">
            <w:pPr>
              <w:rPr>
                <w:rFonts w:cs="Arial"/>
              </w:rPr>
            </w:pPr>
          </w:p>
        </w:tc>
        <w:tc>
          <w:tcPr>
            <w:tcW w:w="2340" w:type="dxa"/>
            <w:shd w:val="clear" w:color="auto" w:fill="auto"/>
          </w:tcPr>
          <w:p w14:paraId="08CF8772" w14:textId="77777777" w:rsidR="00762CF9" w:rsidRPr="00D36EB7" w:rsidRDefault="00762CF9" w:rsidP="00D36EB7">
            <w:pPr>
              <w:rPr>
                <w:rFonts w:cs="Arial"/>
              </w:rPr>
            </w:pPr>
          </w:p>
        </w:tc>
        <w:tc>
          <w:tcPr>
            <w:tcW w:w="3914" w:type="dxa"/>
            <w:shd w:val="clear" w:color="auto" w:fill="auto"/>
          </w:tcPr>
          <w:p w14:paraId="1C8BC6DB" w14:textId="77777777" w:rsidR="00762CF9" w:rsidRPr="00D36EB7" w:rsidRDefault="00762CF9" w:rsidP="00D36EB7">
            <w:pPr>
              <w:rPr>
                <w:rFonts w:cs="Arial"/>
              </w:rPr>
            </w:pPr>
          </w:p>
        </w:tc>
      </w:tr>
    </w:tbl>
    <w:p w14:paraId="124D45EB" w14:textId="77777777" w:rsidR="00762CF9" w:rsidRDefault="00762CF9" w:rsidP="00762CF9"/>
    <w:p w14:paraId="397FFBC6" w14:textId="77777777" w:rsidR="00762CF9" w:rsidRDefault="00762CF9" w:rsidP="00762CF9">
      <w:pPr>
        <w:sectPr w:rsidR="00762CF9" w:rsidSect="00762CF9">
          <w:type w:val="continuous"/>
          <w:pgSz w:w="11906" w:h="16838"/>
          <w:pgMar w:top="426" w:right="1797" w:bottom="1134" w:left="1797" w:header="709" w:footer="709" w:gutter="0"/>
          <w:cols w:space="708"/>
          <w:docGrid w:linePitch="360"/>
        </w:sectPr>
      </w:pPr>
    </w:p>
    <w:p w14:paraId="7DEAA5A1" w14:textId="77777777" w:rsidR="00762CF9" w:rsidRDefault="00762CF9" w:rsidP="00762CF9">
      <w:pPr>
        <w:jc w:val="center"/>
        <w:rPr>
          <w:rFonts w:ascii="Calibri" w:hAnsi="Calibri"/>
          <w:b/>
          <w:sz w:val="28"/>
          <w:szCs w:val="28"/>
        </w:rPr>
      </w:pPr>
    </w:p>
    <w:p w14:paraId="2DE1155D" w14:textId="77777777" w:rsidR="00762CF9" w:rsidRDefault="00762CF9" w:rsidP="00762CF9">
      <w:pPr>
        <w:rPr>
          <w:rFonts w:ascii="Calibri" w:hAnsi="Calibri"/>
          <w:b/>
          <w:sz w:val="28"/>
          <w:szCs w:val="28"/>
        </w:rPr>
      </w:pPr>
      <w:r>
        <w:rPr>
          <w:rFonts w:ascii="Calibri" w:hAnsi="Calibri"/>
          <w:b/>
          <w:sz w:val="28"/>
          <w:szCs w:val="28"/>
        </w:rPr>
        <w:t xml:space="preserve">Part 5 - Action Plan and Review </w:t>
      </w:r>
    </w:p>
    <w:p w14:paraId="2EFD5EA3" w14:textId="77777777" w:rsidR="00762CF9" w:rsidRDefault="00762CF9" w:rsidP="00762CF9">
      <w:pPr>
        <w:rPr>
          <w:rFonts w:ascii="Calibri" w:hAnsi="Calibri"/>
          <w:b/>
          <w:sz w:val="28"/>
          <w:szCs w:val="28"/>
        </w:rPr>
      </w:pPr>
    </w:p>
    <w:p w14:paraId="4924627D" w14:textId="77777777" w:rsidR="00762CF9" w:rsidRDefault="00762CF9" w:rsidP="00762CF9">
      <w:pPr>
        <w:rPr>
          <w:rFonts w:ascii="Calibri" w:hAnsi="Calibri"/>
        </w:rPr>
      </w:pPr>
      <w:r>
        <w:rPr>
          <w:rFonts w:ascii="Calibri" w:hAnsi="Calibri"/>
        </w:rPr>
        <w:t>Detail in the plan below, actions that you have identified in your CIA, which will eliminate discrimination, advance equality of opportunity and/or foster good relations.</w:t>
      </w:r>
    </w:p>
    <w:p w14:paraId="13E335FF" w14:textId="77777777" w:rsidR="00762CF9" w:rsidRDefault="00762CF9" w:rsidP="00762CF9">
      <w:pPr>
        <w:rPr>
          <w:rFonts w:ascii="Calibri" w:hAnsi="Calibri"/>
        </w:rPr>
      </w:pPr>
    </w:p>
    <w:p w14:paraId="0E9B3049" w14:textId="77777777" w:rsidR="00762CF9" w:rsidRDefault="00762CF9" w:rsidP="00762CF9">
      <w:pPr>
        <w:rPr>
          <w:rFonts w:ascii="Calibri" w:hAnsi="Calibri"/>
          <w:b/>
        </w:rPr>
      </w:pPr>
      <w:r>
        <w:rPr>
          <w:rFonts w:ascii="Calibri" w:hAnsi="Calibri"/>
          <w:b/>
        </w:rPr>
        <w:t>If you are unable to eliminate or reduce negative impact on any of the impact areas, you should explain why</w:t>
      </w:r>
    </w:p>
    <w:p w14:paraId="72982048" w14:textId="77777777" w:rsidR="00762CF9" w:rsidRDefault="00762CF9" w:rsidP="00762CF9">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2023"/>
        <w:gridCol w:w="1744"/>
        <w:gridCol w:w="1291"/>
        <w:gridCol w:w="1942"/>
      </w:tblGrid>
      <w:tr w:rsidR="005F378E" w14:paraId="6AF6D416" w14:textId="77777777" w:rsidTr="00D36EB7">
        <w:tc>
          <w:tcPr>
            <w:tcW w:w="2362" w:type="dxa"/>
            <w:shd w:val="clear" w:color="auto" w:fill="auto"/>
          </w:tcPr>
          <w:p w14:paraId="511B5A19" w14:textId="77777777" w:rsidR="00762CF9" w:rsidRPr="00D36EB7" w:rsidRDefault="00762CF9" w:rsidP="00D36EB7">
            <w:pPr>
              <w:rPr>
                <w:rFonts w:ascii="Calibri" w:hAnsi="Calibri"/>
                <w:b/>
              </w:rPr>
            </w:pPr>
            <w:r w:rsidRPr="00D36EB7">
              <w:rPr>
                <w:rFonts w:ascii="Calibri" w:hAnsi="Calibri"/>
                <w:b/>
              </w:rPr>
              <w:t>Impact (positive or negative) identified</w:t>
            </w:r>
          </w:p>
        </w:tc>
        <w:tc>
          <w:tcPr>
            <w:tcW w:w="3866" w:type="dxa"/>
            <w:shd w:val="clear" w:color="auto" w:fill="auto"/>
          </w:tcPr>
          <w:p w14:paraId="215C594F" w14:textId="77777777" w:rsidR="00762CF9" w:rsidRPr="00D36EB7" w:rsidRDefault="00762CF9" w:rsidP="00D36EB7">
            <w:pPr>
              <w:rPr>
                <w:rFonts w:ascii="Calibri" w:hAnsi="Calibri"/>
                <w:b/>
              </w:rPr>
            </w:pPr>
            <w:r w:rsidRPr="00D36EB7">
              <w:rPr>
                <w:rFonts w:ascii="Calibri" w:hAnsi="Calibri"/>
                <w:b/>
              </w:rPr>
              <w:t>Action</w:t>
            </w:r>
          </w:p>
        </w:tc>
        <w:tc>
          <w:tcPr>
            <w:tcW w:w="2340" w:type="dxa"/>
            <w:shd w:val="clear" w:color="auto" w:fill="auto"/>
          </w:tcPr>
          <w:p w14:paraId="6EDAF893" w14:textId="77777777" w:rsidR="00762CF9" w:rsidRPr="00D36EB7" w:rsidRDefault="00762CF9" w:rsidP="00D36EB7">
            <w:pPr>
              <w:rPr>
                <w:rFonts w:ascii="Calibri" w:hAnsi="Calibri"/>
                <w:b/>
              </w:rPr>
            </w:pPr>
            <w:r w:rsidRPr="00D36EB7">
              <w:rPr>
                <w:rFonts w:ascii="Calibri" w:hAnsi="Calibri"/>
                <w:b/>
              </w:rPr>
              <w:t>Person(s) responsible</w:t>
            </w:r>
          </w:p>
        </w:tc>
        <w:tc>
          <w:tcPr>
            <w:tcW w:w="1980" w:type="dxa"/>
            <w:shd w:val="clear" w:color="auto" w:fill="auto"/>
          </w:tcPr>
          <w:p w14:paraId="617F072D" w14:textId="77777777" w:rsidR="00762CF9" w:rsidRPr="00D36EB7" w:rsidRDefault="00762CF9" w:rsidP="00D36EB7">
            <w:pPr>
              <w:rPr>
                <w:rFonts w:ascii="Calibri" w:hAnsi="Calibri"/>
                <w:b/>
              </w:rPr>
            </w:pPr>
            <w:r w:rsidRPr="00D36EB7">
              <w:rPr>
                <w:rFonts w:ascii="Calibri" w:hAnsi="Calibri"/>
                <w:b/>
              </w:rPr>
              <w:t>Target date</w:t>
            </w:r>
          </w:p>
        </w:tc>
        <w:tc>
          <w:tcPr>
            <w:tcW w:w="3240" w:type="dxa"/>
            <w:shd w:val="clear" w:color="auto" w:fill="auto"/>
          </w:tcPr>
          <w:p w14:paraId="61433937" w14:textId="77777777" w:rsidR="00762CF9" w:rsidRPr="00D36EB7" w:rsidRDefault="00762CF9" w:rsidP="00D36EB7">
            <w:pPr>
              <w:rPr>
                <w:rFonts w:ascii="Calibri" w:hAnsi="Calibri"/>
                <w:b/>
              </w:rPr>
            </w:pPr>
            <w:r w:rsidRPr="00D36EB7">
              <w:rPr>
                <w:rFonts w:ascii="Calibri" w:hAnsi="Calibri"/>
                <w:b/>
              </w:rPr>
              <w:t>Required outcome</w:t>
            </w:r>
          </w:p>
        </w:tc>
      </w:tr>
      <w:tr w:rsidR="005F378E" w14:paraId="0DBA9115" w14:textId="77777777" w:rsidTr="00D36EB7">
        <w:tc>
          <w:tcPr>
            <w:tcW w:w="2362" w:type="dxa"/>
            <w:shd w:val="clear" w:color="auto" w:fill="auto"/>
          </w:tcPr>
          <w:p w14:paraId="1A33396B" w14:textId="77777777" w:rsidR="00762CF9" w:rsidRPr="00D36EB7" w:rsidRDefault="00762CF9" w:rsidP="00D36EB7">
            <w:pPr>
              <w:rPr>
                <w:rFonts w:ascii="Calibri" w:hAnsi="Calibri"/>
              </w:rPr>
            </w:pPr>
          </w:p>
          <w:p w14:paraId="3A2E873A" w14:textId="77777777" w:rsidR="00762CF9" w:rsidRPr="00D36EB7" w:rsidRDefault="00762CF9" w:rsidP="00D36EB7">
            <w:pPr>
              <w:rPr>
                <w:rFonts w:ascii="Calibri" w:hAnsi="Calibri"/>
              </w:rPr>
            </w:pPr>
          </w:p>
        </w:tc>
        <w:tc>
          <w:tcPr>
            <w:tcW w:w="3866" w:type="dxa"/>
            <w:shd w:val="clear" w:color="auto" w:fill="auto"/>
          </w:tcPr>
          <w:p w14:paraId="26068F3E" w14:textId="77777777" w:rsidR="00762CF9" w:rsidRPr="00D36EB7" w:rsidRDefault="00762CF9" w:rsidP="00215093">
            <w:pPr>
              <w:rPr>
                <w:rFonts w:ascii="Calibri" w:hAnsi="Calibri"/>
                <w:b/>
              </w:rPr>
            </w:pPr>
          </w:p>
        </w:tc>
        <w:tc>
          <w:tcPr>
            <w:tcW w:w="2340" w:type="dxa"/>
            <w:shd w:val="clear" w:color="auto" w:fill="auto"/>
          </w:tcPr>
          <w:p w14:paraId="64B208D3" w14:textId="77777777" w:rsidR="00762CF9" w:rsidRPr="00D36EB7" w:rsidRDefault="00762CF9" w:rsidP="00D36EB7">
            <w:pPr>
              <w:rPr>
                <w:rFonts w:ascii="Calibri" w:hAnsi="Calibri"/>
              </w:rPr>
            </w:pPr>
          </w:p>
        </w:tc>
        <w:tc>
          <w:tcPr>
            <w:tcW w:w="1980" w:type="dxa"/>
            <w:shd w:val="clear" w:color="auto" w:fill="auto"/>
          </w:tcPr>
          <w:p w14:paraId="1D09758C" w14:textId="77777777" w:rsidR="00762CF9" w:rsidRPr="00D36EB7" w:rsidRDefault="00762CF9" w:rsidP="00D36EB7">
            <w:pPr>
              <w:rPr>
                <w:rFonts w:ascii="Calibri" w:hAnsi="Calibri"/>
              </w:rPr>
            </w:pPr>
          </w:p>
        </w:tc>
        <w:tc>
          <w:tcPr>
            <w:tcW w:w="3240" w:type="dxa"/>
            <w:shd w:val="clear" w:color="auto" w:fill="auto"/>
          </w:tcPr>
          <w:p w14:paraId="0EEF4F1C" w14:textId="77777777" w:rsidR="00762CF9" w:rsidRPr="00D36EB7" w:rsidRDefault="00762CF9" w:rsidP="00D36EB7">
            <w:pPr>
              <w:rPr>
                <w:rFonts w:ascii="Calibri" w:hAnsi="Calibri"/>
              </w:rPr>
            </w:pPr>
          </w:p>
        </w:tc>
      </w:tr>
      <w:tr w:rsidR="005F378E" w14:paraId="0FFA1ECD" w14:textId="77777777" w:rsidTr="00D36EB7">
        <w:tc>
          <w:tcPr>
            <w:tcW w:w="2362" w:type="dxa"/>
            <w:shd w:val="clear" w:color="auto" w:fill="auto"/>
          </w:tcPr>
          <w:p w14:paraId="495C970A" w14:textId="77777777" w:rsidR="00762CF9" w:rsidRPr="00D36EB7" w:rsidRDefault="00762CF9" w:rsidP="00D36EB7">
            <w:pPr>
              <w:rPr>
                <w:rFonts w:ascii="Calibri" w:hAnsi="Calibri"/>
              </w:rPr>
            </w:pPr>
          </w:p>
          <w:p w14:paraId="001B2E42" w14:textId="77777777" w:rsidR="00762CF9" w:rsidRPr="00D36EB7" w:rsidRDefault="00762CF9" w:rsidP="00D36EB7">
            <w:pPr>
              <w:rPr>
                <w:rFonts w:ascii="Calibri" w:hAnsi="Calibri"/>
              </w:rPr>
            </w:pPr>
          </w:p>
        </w:tc>
        <w:tc>
          <w:tcPr>
            <w:tcW w:w="3866" w:type="dxa"/>
            <w:shd w:val="clear" w:color="auto" w:fill="auto"/>
          </w:tcPr>
          <w:p w14:paraId="2DCA425D" w14:textId="77777777" w:rsidR="00762CF9" w:rsidRPr="00D36EB7" w:rsidRDefault="00762CF9" w:rsidP="00D36EB7">
            <w:pPr>
              <w:rPr>
                <w:rFonts w:ascii="Calibri" w:hAnsi="Calibri"/>
              </w:rPr>
            </w:pPr>
          </w:p>
        </w:tc>
        <w:tc>
          <w:tcPr>
            <w:tcW w:w="2340" w:type="dxa"/>
            <w:shd w:val="clear" w:color="auto" w:fill="auto"/>
          </w:tcPr>
          <w:p w14:paraId="4360BFF4" w14:textId="77777777" w:rsidR="00762CF9" w:rsidRPr="00D36EB7" w:rsidRDefault="00762CF9" w:rsidP="00D36EB7">
            <w:pPr>
              <w:rPr>
                <w:rFonts w:ascii="Calibri" w:hAnsi="Calibri"/>
              </w:rPr>
            </w:pPr>
          </w:p>
        </w:tc>
        <w:tc>
          <w:tcPr>
            <w:tcW w:w="1980" w:type="dxa"/>
            <w:shd w:val="clear" w:color="auto" w:fill="auto"/>
          </w:tcPr>
          <w:p w14:paraId="71B0D784" w14:textId="77777777" w:rsidR="00762CF9" w:rsidRPr="00D36EB7" w:rsidRDefault="00762CF9" w:rsidP="00D36EB7">
            <w:pPr>
              <w:rPr>
                <w:rFonts w:ascii="Calibri" w:hAnsi="Calibri"/>
              </w:rPr>
            </w:pPr>
          </w:p>
        </w:tc>
        <w:tc>
          <w:tcPr>
            <w:tcW w:w="3240" w:type="dxa"/>
            <w:shd w:val="clear" w:color="auto" w:fill="auto"/>
          </w:tcPr>
          <w:p w14:paraId="2848E807" w14:textId="77777777" w:rsidR="00762CF9" w:rsidRPr="00D36EB7" w:rsidRDefault="00762CF9" w:rsidP="00D36EB7">
            <w:pPr>
              <w:rPr>
                <w:rFonts w:ascii="Calibri" w:hAnsi="Calibri"/>
              </w:rPr>
            </w:pPr>
          </w:p>
        </w:tc>
      </w:tr>
      <w:tr w:rsidR="005F378E" w14:paraId="2C1F02DD" w14:textId="77777777" w:rsidTr="00D36EB7">
        <w:tc>
          <w:tcPr>
            <w:tcW w:w="2362" w:type="dxa"/>
            <w:shd w:val="clear" w:color="auto" w:fill="auto"/>
          </w:tcPr>
          <w:p w14:paraId="097C522D" w14:textId="77777777" w:rsidR="00762CF9" w:rsidRPr="00D36EB7" w:rsidRDefault="00762CF9" w:rsidP="00D36EB7">
            <w:pPr>
              <w:rPr>
                <w:rFonts w:ascii="Calibri" w:hAnsi="Calibri"/>
              </w:rPr>
            </w:pPr>
          </w:p>
          <w:p w14:paraId="01694891" w14:textId="77777777" w:rsidR="00762CF9" w:rsidRPr="00D36EB7" w:rsidRDefault="00762CF9" w:rsidP="00D36EB7">
            <w:pPr>
              <w:rPr>
                <w:rFonts w:ascii="Calibri" w:hAnsi="Calibri"/>
              </w:rPr>
            </w:pPr>
          </w:p>
        </w:tc>
        <w:tc>
          <w:tcPr>
            <w:tcW w:w="3866" w:type="dxa"/>
            <w:shd w:val="clear" w:color="auto" w:fill="auto"/>
          </w:tcPr>
          <w:p w14:paraId="3F118957" w14:textId="77777777" w:rsidR="00762CF9" w:rsidRPr="00D36EB7" w:rsidRDefault="00762CF9" w:rsidP="00D36EB7">
            <w:pPr>
              <w:rPr>
                <w:rFonts w:ascii="Calibri" w:hAnsi="Calibri"/>
              </w:rPr>
            </w:pPr>
          </w:p>
        </w:tc>
        <w:tc>
          <w:tcPr>
            <w:tcW w:w="2340" w:type="dxa"/>
            <w:shd w:val="clear" w:color="auto" w:fill="auto"/>
          </w:tcPr>
          <w:p w14:paraId="1ECE9DF5" w14:textId="77777777" w:rsidR="00762CF9" w:rsidRPr="00D36EB7" w:rsidRDefault="00762CF9" w:rsidP="00D36EB7">
            <w:pPr>
              <w:rPr>
                <w:rFonts w:ascii="Calibri" w:hAnsi="Calibri"/>
              </w:rPr>
            </w:pPr>
          </w:p>
        </w:tc>
        <w:tc>
          <w:tcPr>
            <w:tcW w:w="1980" w:type="dxa"/>
            <w:shd w:val="clear" w:color="auto" w:fill="auto"/>
          </w:tcPr>
          <w:p w14:paraId="778E8CA7" w14:textId="77777777" w:rsidR="00762CF9" w:rsidRPr="00D36EB7" w:rsidRDefault="00762CF9" w:rsidP="00D36EB7">
            <w:pPr>
              <w:rPr>
                <w:rFonts w:ascii="Calibri" w:hAnsi="Calibri"/>
              </w:rPr>
            </w:pPr>
          </w:p>
        </w:tc>
        <w:tc>
          <w:tcPr>
            <w:tcW w:w="3240" w:type="dxa"/>
            <w:shd w:val="clear" w:color="auto" w:fill="auto"/>
          </w:tcPr>
          <w:p w14:paraId="32B6DBE7" w14:textId="77777777" w:rsidR="00762CF9" w:rsidRPr="00D36EB7" w:rsidRDefault="00762CF9" w:rsidP="00D36EB7">
            <w:pPr>
              <w:rPr>
                <w:rFonts w:ascii="Calibri" w:hAnsi="Calibri"/>
              </w:rPr>
            </w:pPr>
          </w:p>
        </w:tc>
      </w:tr>
      <w:tr w:rsidR="005F378E" w14:paraId="2DA8E336" w14:textId="77777777" w:rsidTr="00D36EB7">
        <w:tc>
          <w:tcPr>
            <w:tcW w:w="2362" w:type="dxa"/>
            <w:shd w:val="clear" w:color="auto" w:fill="auto"/>
          </w:tcPr>
          <w:p w14:paraId="3CBD98E0" w14:textId="77777777" w:rsidR="00762CF9" w:rsidRPr="00D36EB7" w:rsidRDefault="00762CF9" w:rsidP="00D36EB7">
            <w:pPr>
              <w:rPr>
                <w:rFonts w:ascii="Calibri" w:hAnsi="Calibri"/>
              </w:rPr>
            </w:pPr>
          </w:p>
          <w:p w14:paraId="509E92E1" w14:textId="77777777" w:rsidR="00762CF9" w:rsidRPr="00D36EB7" w:rsidRDefault="00762CF9" w:rsidP="00D36EB7">
            <w:pPr>
              <w:rPr>
                <w:rFonts w:ascii="Calibri" w:hAnsi="Calibri"/>
              </w:rPr>
            </w:pPr>
          </w:p>
        </w:tc>
        <w:tc>
          <w:tcPr>
            <w:tcW w:w="3866" w:type="dxa"/>
            <w:shd w:val="clear" w:color="auto" w:fill="auto"/>
          </w:tcPr>
          <w:p w14:paraId="6E75A2D8" w14:textId="77777777" w:rsidR="00762CF9" w:rsidRPr="00D36EB7" w:rsidRDefault="00762CF9" w:rsidP="00D36EB7">
            <w:pPr>
              <w:rPr>
                <w:rFonts w:ascii="Calibri" w:hAnsi="Calibri"/>
              </w:rPr>
            </w:pPr>
          </w:p>
        </w:tc>
        <w:tc>
          <w:tcPr>
            <w:tcW w:w="2340" w:type="dxa"/>
            <w:shd w:val="clear" w:color="auto" w:fill="auto"/>
          </w:tcPr>
          <w:p w14:paraId="31F521E5" w14:textId="77777777" w:rsidR="00762CF9" w:rsidRPr="00D36EB7" w:rsidRDefault="00762CF9" w:rsidP="00D36EB7">
            <w:pPr>
              <w:rPr>
                <w:rFonts w:ascii="Calibri" w:hAnsi="Calibri"/>
              </w:rPr>
            </w:pPr>
          </w:p>
        </w:tc>
        <w:tc>
          <w:tcPr>
            <w:tcW w:w="1980" w:type="dxa"/>
            <w:shd w:val="clear" w:color="auto" w:fill="auto"/>
          </w:tcPr>
          <w:p w14:paraId="2422178C" w14:textId="77777777" w:rsidR="00762CF9" w:rsidRPr="00D36EB7" w:rsidRDefault="00762CF9" w:rsidP="00D36EB7">
            <w:pPr>
              <w:rPr>
                <w:rFonts w:ascii="Calibri" w:hAnsi="Calibri"/>
              </w:rPr>
            </w:pPr>
          </w:p>
        </w:tc>
        <w:tc>
          <w:tcPr>
            <w:tcW w:w="3240" w:type="dxa"/>
            <w:shd w:val="clear" w:color="auto" w:fill="auto"/>
          </w:tcPr>
          <w:p w14:paraId="4AEE2908" w14:textId="77777777" w:rsidR="00762CF9" w:rsidRPr="00D36EB7" w:rsidRDefault="00762CF9" w:rsidP="00D36EB7">
            <w:pPr>
              <w:rPr>
                <w:rFonts w:ascii="Calibri" w:hAnsi="Calibri"/>
              </w:rPr>
            </w:pPr>
          </w:p>
        </w:tc>
      </w:tr>
    </w:tbl>
    <w:p w14:paraId="43215726" w14:textId="77777777" w:rsidR="00762CF9" w:rsidRDefault="00762CF9" w:rsidP="00762CF9">
      <w:pPr>
        <w:rPr>
          <w:rFonts w:ascii="Calibri" w:hAnsi="Calibri"/>
        </w:rPr>
      </w:pPr>
    </w:p>
    <w:p w14:paraId="7119200C" w14:textId="77777777" w:rsidR="00762CF9" w:rsidRPr="00BE71E0" w:rsidRDefault="00762CF9" w:rsidP="00762CF9">
      <w:pPr>
        <w:rPr>
          <w:rFonts w:ascii="Calibri" w:hAnsi="Calibri"/>
        </w:rPr>
      </w:pPr>
      <w:r>
        <w:rPr>
          <w:rFonts w:ascii="Calibri" w:hAnsi="Calibri"/>
        </w:rPr>
        <w:t>Date of Review (If applicable) ………………………………………………..</w:t>
      </w:r>
    </w:p>
    <w:p w14:paraId="6BEF64FE" w14:textId="77777777" w:rsidR="00762CF9" w:rsidRDefault="00762CF9" w:rsidP="00D36EB7">
      <w:pPr>
        <w:pStyle w:val="BodyTextIndent"/>
        <w:tabs>
          <w:tab w:val="left" w:pos="0"/>
          <w:tab w:val="left" w:pos="1418"/>
          <w:tab w:val="left" w:pos="6237"/>
        </w:tabs>
        <w:ind w:left="0" w:firstLine="0"/>
      </w:pPr>
    </w:p>
    <w:p w14:paraId="5A024F32" w14:textId="77777777" w:rsidR="00762CF9" w:rsidRDefault="00762CF9" w:rsidP="00D36EB7">
      <w:pPr>
        <w:pStyle w:val="BodyTextIndent"/>
        <w:tabs>
          <w:tab w:val="left" w:pos="0"/>
          <w:tab w:val="left" w:pos="1418"/>
          <w:tab w:val="left" w:pos="6237"/>
        </w:tabs>
        <w:ind w:left="0" w:firstLine="0"/>
      </w:pPr>
    </w:p>
    <w:sectPr w:rsidR="00762CF9" w:rsidSect="00762CF9">
      <w:type w:val="continuous"/>
      <w:pgSz w:w="12240" w:h="15840"/>
      <w:pgMar w:top="1134"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76BC3" w14:textId="77777777" w:rsidR="004F110C" w:rsidRDefault="004F110C">
      <w:r>
        <w:separator/>
      </w:r>
    </w:p>
  </w:endnote>
  <w:endnote w:type="continuationSeparator" w:id="0">
    <w:p w14:paraId="2B3F4431" w14:textId="77777777" w:rsidR="004F110C" w:rsidRDefault="004F1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7B7E8" w14:textId="77777777" w:rsidR="00D36EB7" w:rsidRDefault="00D36E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B6ECEA" w14:textId="77777777" w:rsidR="00D36EB7" w:rsidRDefault="00D36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C34BA" w14:textId="77777777" w:rsidR="00D36EB7" w:rsidRDefault="00D36EB7">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636217">
      <w:rPr>
        <w:rStyle w:val="PageNumber"/>
        <w:noProof/>
      </w:rPr>
      <w:t>12</w:t>
    </w:r>
    <w:r>
      <w:rPr>
        <w:rStyle w:val="PageNumber"/>
      </w:rPr>
      <w:fldChar w:fldCharType="end"/>
    </w:r>
  </w:p>
  <w:p w14:paraId="6E7F91DE" w14:textId="77777777" w:rsidR="00D36EB7" w:rsidRDefault="004F110C" w:rsidP="00D36EB7">
    <w:pPr>
      <w:pStyle w:val="Footer"/>
      <w:framePr w:wrap="around" w:vAnchor="text" w:hAnchor="margin" w:xAlign="center" w:y="1"/>
      <w:rPr>
        <w:rStyle w:val="PageNumber"/>
      </w:rPr>
    </w:pPr>
    <w:r>
      <w:rPr>
        <w:noProof/>
      </w:rPr>
    </w:r>
    <w:r>
      <w:pict w14:anchorId="1377EF98">
        <v:rect id="Horizontal Line 5" o:spid="_x0000_s1025" alt="&quot;&quot;" style="width:415.6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" filled="f">
          <o:lock v:ext="edit" rotation="t" aspectratio="t" verticies="t" text="t" shapetype="t"/>
          <w10:anchorlock/>
        </v:rect>
      </w:pict>
    </w:r>
  </w:p>
  <w:p w14:paraId="2F0BEABC" w14:textId="77777777" w:rsidR="00D36EB7" w:rsidRDefault="00D36EB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34DB6" w14:textId="77777777" w:rsidR="004F110C" w:rsidRDefault="004F110C">
      <w:r>
        <w:separator/>
      </w:r>
    </w:p>
  </w:footnote>
  <w:footnote w:type="continuationSeparator" w:id="0">
    <w:p w14:paraId="78434F37" w14:textId="77777777" w:rsidR="004F110C" w:rsidRDefault="004F1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DC969" w14:textId="77777777" w:rsidR="00D36EB7" w:rsidRDefault="00D36EB7" w:rsidP="0014583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F49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3CF08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9A601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1B64F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8524147"/>
    <w:multiLevelType w:val="multilevel"/>
    <w:tmpl w:val="7F508540"/>
    <w:lvl w:ilvl="0">
      <w:start w:val="1"/>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51D04F3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C340E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8263990"/>
    <w:multiLevelType w:val="hybridMultilevel"/>
    <w:tmpl w:val="1BD66890"/>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30308581">
    <w:abstractNumId w:val="4"/>
  </w:num>
  <w:num w:numId="2" w16cid:durableId="1189755541">
    <w:abstractNumId w:val="2"/>
  </w:num>
  <w:num w:numId="3" w16cid:durableId="873538958">
    <w:abstractNumId w:val="5"/>
  </w:num>
  <w:num w:numId="4" w16cid:durableId="1732847436">
    <w:abstractNumId w:val="1"/>
  </w:num>
  <w:num w:numId="5" w16cid:durableId="1367605276">
    <w:abstractNumId w:val="6"/>
  </w:num>
  <w:num w:numId="6" w16cid:durableId="1452163003">
    <w:abstractNumId w:val="3"/>
  </w:num>
  <w:num w:numId="7" w16cid:durableId="508371095">
    <w:abstractNumId w:val="0"/>
  </w:num>
  <w:num w:numId="8" w16cid:durableId="1905386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A89"/>
    <w:rsid w:val="00016802"/>
    <w:rsid w:val="00054850"/>
    <w:rsid w:val="0005587D"/>
    <w:rsid w:val="00090B5C"/>
    <w:rsid w:val="000B057D"/>
    <w:rsid w:val="00145835"/>
    <w:rsid w:val="00177C6D"/>
    <w:rsid w:val="00215093"/>
    <w:rsid w:val="002202CD"/>
    <w:rsid w:val="003708B3"/>
    <w:rsid w:val="00384BEB"/>
    <w:rsid w:val="00384C7D"/>
    <w:rsid w:val="00404585"/>
    <w:rsid w:val="00456580"/>
    <w:rsid w:val="00460ABC"/>
    <w:rsid w:val="004979F0"/>
    <w:rsid w:val="004F110C"/>
    <w:rsid w:val="004F77E9"/>
    <w:rsid w:val="00563DB5"/>
    <w:rsid w:val="00564F23"/>
    <w:rsid w:val="005E1458"/>
    <w:rsid w:val="005F378E"/>
    <w:rsid w:val="00636217"/>
    <w:rsid w:val="006626B0"/>
    <w:rsid w:val="00673C89"/>
    <w:rsid w:val="00695E77"/>
    <w:rsid w:val="006E1A12"/>
    <w:rsid w:val="00762CF9"/>
    <w:rsid w:val="007A7244"/>
    <w:rsid w:val="007D0463"/>
    <w:rsid w:val="00806036"/>
    <w:rsid w:val="00851899"/>
    <w:rsid w:val="00913DC7"/>
    <w:rsid w:val="00935BED"/>
    <w:rsid w:val="009514B3"/>
    <w:rsid w:val="009543D8"/>
    <w:rsid w:val="009858EB"/>
    <w:rsid w:val="00996FEF"/>
    <w:rsid w:val="00A72F34"/>
    <w:rsid w:val="00AE78B5"/>
    <w:rsid w:val="00B049AE"/>
    <w:rsid w:val="00B17CE9"/>
    <w:rsid w:val="00BC61F8"/>
    <w:rsid w:val="00BD5551"/>
    <w:rsid w:val="00BE71E0"/>
    <w:rsid w:val="00C84CBC"/>
    <w:rsid w:val="00C935E0"/>
    <w:rsid w:val="00D036D4"/>
    <w:rsid w:val="00D36EB7"/>
    <w:rsid w:val="00D518E1"/>
    <w:rsid w:val="00D852D2"/>
    <w:rsid w:val="00DA2E86"/>
    <w:rsid w:val="00E128AF"/>
    <w:rsid w:val="00EA40CB"/>
    <w:rsid w:val="00EE7975"/>
    <w:rsid w:val="00EF19E2"/>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D7E419"/>
  <w15:chartTrackingRefBased/>
  <w15:docId w15:val="{C5DD1854-BFAF-0D46-97F8-C969F475E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44"/>
    </w:rPr>
  </w:style>
  <w:style w:type="paragraph" w:styleId="BodyTextIndent">
    <w:name w:val="Body Text Indent"/>
    <w:basedOn w:val="Normal"/>
    <w:pPr>
      <w:tabs>
        <w:tab w:val="left" w:pos="851"/>
      </w:tabs>
      <w:ind w:left="851" w:hanging="851"/>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B952C2"/>
    <w:rPr>
      <w:rFonts w:ascii="Tahoma" w:hAnsi="Tahoma" w:cs="Tahoma"/>
      <w:sz w:val="16"/>
      <w:szCs w:val="16"/>
    </w:rPr>
  </w:style>
  <w:style w:type="paragraph" w:styleId="BodyText">
    <w:name w:val="Body Text"/>
    <w:basedOn w:val="Normal"/>
    <w:rsid w:val="00F34CF6"/>
    <w:pPr>
      <w:spacing w:after="120"/>
    </w:pPr>
  </w:style>
  <w:style w:type="paragraph" w:customStyle="1" w:styleId="Default">
    <w:name w:val="Default"/>
    <w:rsid w:val="00F34CF6"/>
    <w:pPr>
      <w:widowControl w:val="0"/>
      <w:autoSpaceDE w:val="0"/>
      <w:autoSpaceDN w:val="0"/>
      <w:adjustRightInd w:val="0"/>
    </w:pPr>
    <w:rPr>
      <w:rFonts w:ascii="Arial" w:hAnsi="Arial" w:cs="Arial"/>
      <w:color w:val="000000"/>
      <w:sz w:val="24"/>
      <w:szCs w:val="24"/>
    </w:rPr>
  </w:style>
  <w:style w:type="character" w:customStyle="1" w:styleId="legaddition5">
    <w:name w:val="legaddition5"/>
    <w:basedOn w:val="DefaultParagraphFont"/>
    <w:rsid w:val="0005587D"/>
  </w:style>
  <w:style w:type="character" w:styleId="Hyperlink">
    <w:name w:val="Hyperlink"/>
    <w:rsid w:val="007F54B2"/>
    <w:rPr>
      <w:color w:val="0000FF"/>
      <w:u w:val="single"/>
    </w:rPr>
  </w:style>
  <w:style w:type="table" w:styleId="TableGrid">
    <w:name w:val="Table Grid"/>
    <w:basedOn w:val="TableNormal"/>
    <w:rsid w:val="00700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626B0"/>
    <w:rPr>
      <w:sz w:val="16"/>
      <w:szCs w:val="16"/>
    </w:rPr>
  </w:style>
  <w:style w:type="paragraph" w:styleId="CommentText">
    <w:name w:val="annotation text"/>
    <w:basedOn w:val="Normal"/>
    <w:link w:val="CommentTextChar"/>
    <w:rsid w:val="006626B0"/>
    <w:rPr>
      <w:sz w:val="20"/>
    </w:rPr>
  </w:style>
  <w:style w:type="character" w:customStyle="1" w:styleId="CommentTextChar">
    <w:name w:val="Comment Text Char"/>
    <w:link w:val="CommentText"/>
    <w:rsid w:val="006626B0"/>
    <w:rPr>
      <w:rFonts w:ascii="Arial" w:hAnsi="Arial"/>
      <w:lang w:eastAsia="en-US"/>
    </w:rPr>
  </w:style>
  <w:style w:type="paragraph" w:styleId="CommentSubject">
    <w:name w:val="annotation subject"/>
    <w:basedOn w:val="CommentText"/>
    <w:next w:val="CommentText"/>
    <w:link w:val="CommentSubjectChar"/>
    <w:rsid w:val="006626B0"/>
    <w:rPr>
      <w:b/>
      <w:bCs/>
    </w:rPr>
  </w:style>
  <w:style w:type="character" w:customStyle="1" w:styleId="CommentSubjectChar">
    <w:name w:val="Comment Subject Char"/>
    <w:link w:val="CommentSubject"/>
    <w:rsid w:val="006626B0"/>
    <w:rPr>
      <w:rFonts w:ascii="Arial" w:hAnsi="Arial"/>
      <w:b/>
      <w:bCs/>
      <w:lang w:eastAsia="en-US"/>
    </w:rPr>
  </w:style>
  <w:style w:type="paragraph" w:styleId="Revision">
    <w:name w:val="Revision"/>
    <w:hidden/>
    <w:uiPriority w:val="99"/>
    <w:semiHidden/>
    <w:rsid w:val="00D852D2"/>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119002">
      <w:bodyDiv w:val="1"/>
      <w:marLeft w:val="0"/>
      <w:marRight w:val="0"/>
      <w:marTop w:val="0"/>
      <w:marBottom w:val="0"/>
      <w:divBdr>
        <w:top w:val="none" w:sz="0" w:space="0" w:color="auto"/>
        <w:left w:val="none" w:sz="0" w:space="0" w:color="auto"/>
        <w:bottom w:val="none" w:sz="0" w:space="0" w:color="auto"/>
        <w:right w:val="none" w:sz="0" w:space="0" w:color="auto"/>
      </w:divBdr>
      <w:divsChild>
        <w:div w:id="1620257771">
          <w:marLeft w:val="0"/>
          <w:marRight w:val="0"/>
          <w:marTop w:val="0"/>
          <w:marBottom w:val="0"/>
          <w:divBdr>
            <w:top w:val="none" w:sz="0" w:space="0" w:color="auto"/>
            <w:left w:val="none" w:sz="0" w:space="0" w:color="auto"/>
            <w:bottom w:val="none" w:sz="0" w:space="0" w:color="auto"/>
            <w:right w:val="none" w:sz="0" w:space="0" w:color="auto"/>
          </w:divBdr>
          <w:divsChild>
            <w:div w:id="979918503">
              <w:marLeft w:val="0"/>
              <w:marRight w:val="0"/>
              <w:marTop w:val="0"/>
              <w:marBottom w:val="0"/>
              <w:divBdr>
                <w:top w:val="single" w:sz="2" w:space="0" w:color="FFFFFF"/>
                <w:left w:val="single" w:sz="6" w:space="0" w:color="FFFFFF"/>
                <w:bottom w:val="single" w:sz="6" w:space="0" w:color="FFFFFF"/>
                <w:right w:val="single" w:sz="6" w:space="0" w:color="FFFFFF"/>
              </w:divBdr>
              <w:divsChild>
                <w:div w:id="975839876">
                  <w:marLeft w:val="0"/>
                  <w:marRight w:val="0"/>
                  <w:marTop w:val="0"/>
                  <w:marBottom w:val="0"/>
                  <w:divBdr>
                    <w:top w:val="single" w:sz="6" w:space="1" w:color="D3D3D3"/>
                    <w:left w:val="none" w:sz="0" w:space="0" w:color="auto"/>
                    <w:bottom w:val="none" w:sz="0" w:space="0" w:color="auto"/>
                    <w:right w:val="none" w:sz="0" w:space="0" w:color="auto"/>
                  </w:divBdr>
                  <w:divsChild>
                    <w:div w:id="1288201164">
                      <w:marLeft w:val="0"/>
                      <w:marRight w:val="0"/>
                      <w:marTop w:val="0"/>
                      <w:marBottom w:val="0"/>
                      <w:divBdr>
                        <w:top w:val="none" w:sz="0" w:space="0" w:color="auto"/>
                        <w:left w:val="none" w:sz="0" w:space="0" w:color="auto"/>
                        <w:bottom w:val="none" w:sz="0" w:space="0" w:color="auto"/>
                        <w:right w:val="none" w:sz="0" w:space="0" w:color="auto"/>
                      </w:divBdr>
                      <w:divsChild>
                        <w:div w:id="189924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1.jpg@01D9A999.6B34727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http://infozone.tamworth.gov.uk:901/sites/default/files/graphics/TBC_Logo_teal_and_grey.jp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4EA50-8CC9-4ADA-BECA-6ECD003BE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2778</Words>
  <Characters>15835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CONFIDENTIAL REPORTING CODE</vt:lpstr>
    </vt:vector>
  </TitlesOfParts>
  <Company>Tamworth Borough Council</Company>
  <LinksUpToDate>false</LinksUpToDate>
  <CharactersWithSpaces>18576</CharactersWithSpaces>
  <SharedDoc>false</SharedDoc>
  <HLinks>
    <vt:vector size="24" baseType="variant">
      <vt:variant>
        <vt:i4>4194375</vt:i4>
      </vt:variant>
      <vt:variant>
        <vt:i4>9</vt:i4>
      </vt:variant>
      <vt:variant>
        <vt:i4>0</vt:i4>
      </vt:variant>
      <vt:variant>
        <vt:i4>5</vt:i4>
      </vt:variant>
      <vt:variant>
        <vt:lpwstr>http://www.legislation.gov.uk/uksi/2014/2418/pdfs/uksi_20142418_en.pdf</vt:lpwstr>
      </vt:variant>
      <vt:variant>
        <vt:lpwstr/>
      </vt:variant>
      <vt:variant>
        <vt:i4>4194375</vt:i4>
      </vt:variant>
      <vt:variant>
        <vt:i4>3</vt:i4>
      </vt:variant>
      <vt:variant>
        <vt:i4>0</vt:i4>
      </vt:variant>
      <vt:variant>
        <vt:i4>5</vt:i4>
      </vt:variant>
      <vt:variant>
        <vt:lpwstr>http://www.legislation.gov.uk/uksi/2014/2418/pdfs/uksi_20142418_en.pdf</vt:lpwstr>
      </vt:variant>
      <vt:variant>
        <vt:lpwstr/>
      </vt:variant>
      <vt:variant>
        <vt:i4>2031623</vt:i4>
      </vt:variant>
      <vt:variant>
        <vt:i4>2176</vt:i4>
      </vt:variant>
      <vt:variant>
        <vt:i4>1026</vt:i4>
      </vt:variant>
      <vt:variant>
        <vt:i4>1</vt:i4>
      </vt:variant>
      <vt:variant>
        <vt:lpwstr>http://infozone.tamworth.gov.uk:901/sites/default/files/graphics/TBC_Logo_teal_and_grey.jpg</vt:lpwstr>
      </vt:variant>
      <vt:variant>
        <vt:lpwstr/>
      </vt:variant>
      <vt:variant>
        <vt:i4>2293833</vt:i4>
      </vt:variant>
      <vt:variant>
        <vt:i4>5299</vt:i4>
      </vt:variant>
      <vt:variant>
        <vt:i4>1028</vt:i4>
      </vt:variant>
      <vt:variant>
        <vt:i4>1</vt:i4>
      </vt:variant>
      <vt:variant>
        <vt:lpwstr>cid:image001.jpg@01D9A999.6B347270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REPORTING CODE</dc:title>
  <dc:subject/>
  <dc:creator>Jean Poyser</dc:creator>
  <cp:keywords/>
  <cp:lastModifiedBy>Toone, Anna</cp:lastModifiedBy>
  <cp:revision>3</cp:revision>
  <cp:lastPrinted>2019-11-14T09:04:00Z</cp:lastPrinted>
  <dcterms:created xsi:type="dcterms:W3CDTF">2024-04-15T19:55:00Z</dcterms:created>
  <dcterms:modified xsi:type="dcterms:W3CDTF">2024-04-15T19:57:00Z</dcterms:modified>
</cp:coreProperties>
</file>